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Sophie Mützel</w:t>
      </w:r>
    </w:p>
    <w:p>
      <w:pPr>
        <w:spacing w:after="240" w:line="240" w:lineRule="atLeast"/>
      </w:pPr>
      <w:r>
        <w:t xml:space="preserve">ORCID: 0000-0002-1419-3996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Mützel, S. (2022). </w:t>
      </w:r>
      <w:r>
        <w:rPr>
          <w:i w:val="1"/>
          <w:iCs w:val="1"/>
        </w:rPr>
        <w:t xml:space="preserve">Making Sense: Markets from Stories in New Breast Cancer Therapeutics</w:t>
      </w:r>
      <w:r>
        <w:rPr/>
        <w:t xml:space="preserve">. Stanford, CA: Stanford University Press. Abgerufen von https://www.sup.org/books/title/?id=34849</w:t>
      </w:r>
    </w:p>
    <w:p>
      <w:pPr>
        <w:spacing w:after="240" w:line="240" w:lineRule="atLeast"/>
      </w:pPr>
      <w:r>
        <w:rPr/>
        <w:t xml:space="preserve">Mützel, S. (2002). </w:t>
      </w:r>
      <w:r>
        <w:rPr>
          <w:i w:val="1"/>
          <w:iCs w:val="1"/>
        </w:rPr>
        <w:t xml:space="preserve">Making meaning of the move of the German capital: Networks, logics, and the emergence of capital city journalism</w:t>
      </w:r>
      <w:r>
        <w:rPr/>
        <w:t xml:space="preserve">. Ann Arbor: UMI.</w:t>
      </w:r>
    </w:p>
    <w:p>
      <w:pPr>
        <w:spacing w:after="240" w:line="240" w:lineRule="atLeast"/>
      </w:pPr>
      <w:r>
        <w:rPr/>
        <w:t xml:space="preserve">Kahlenborn, W., Dierkes, M., Krebsbach-Gnath, C., Mützel, S., &amp; Zimmermann, K. (1995). </w:t>
      </w:r>
      <w:r>
        <w:rPr>
          <w:i w:val="1"/>
          <w:iCs w:val="1"/>
        </w:rPr>
        <w:t xml:space="preserve">Berlin – Zukunft aus eigener Kraft: Ein Leitbild für den Wirtschaftsstandort Berlin</w:t>
      </w:r>
      <w:r>
        <w:rPr/>
        <w:t xml:space="preserve">. Berlin: FAB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Mützel, S., &amp; Unternährer, M. (2024). Digital payments and relational embedding: Turning relations into data and data into relations. </w:t>
      </w:r>
      <w:r>
        <w:rPr>
          <w:i w:val="1"/>
          <w:iCs w:val="1"/>
        </w:rPr>
        <w:t xml:space="preserve">Big Data &amp; Society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1–10. https://doi.org/10.1177/20539517241266432</w:t>
      </w:r>
    </w:p>
    <w:p>
      <w:pPr>
        <w:spacing w:after="240" w:line="240" w:lineRule="atLeast"/>
      </w:pPr>
      <w:r>
        <w:rPr/>
        <w:t xml:space="preserve">Hurtado Bodell, M., Magnusson, M., &amp; Mützel, S. (2022). From Documents to Data: A Framework for Total Corpus Quality. </w:t>
      </w:r>
      <w:r>
        <w:rPr>
          <w:i w:val="1"/>
          <w:iCs w:val="1"/>
        </w:rPr>
        <w:t xml:space="preserve">Socius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1–15. https://doi.org/https://doi.org/10.1177/23780231221135523</w:t>
      </w:r>
    </w:p>
    <w:p>
      <w:pPr>
        <w:spacing w:after="240" w:line="240" w:lineRule="atLeast"/>
      </w:pPr>
      <w:r>
        <w:rPr/>
        <w:t xml:space="preserve">Mützel, S. (2021). Unlocking the payment experience: Future imaginaries in the case of digital payments. </w:t>
      </w:r>
      <w:r>
        <w:rPr>
          <w:i w:val="1"/>
          <w:iCs w:val="1"/>
        </w:rPr>
        <w:t xml:space="preserve">New Media &amp; Society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(2), 284–301. https://doi.org/https://doi.org/10.1177/1461444820929317</w:t>
      </w:r>
    </w:p>
    <w:p>
      <w:pPr>
        <w:spacing w:after="240" w:line="240" w:lineRule="atLeast"/>
      </w:pPr>
      <w:r>
        <w:rPr/>
        <w:t xml:space="preserve">Mützel, S. (2015). Facing Big Data: Making sociology relevant. </w:t>
      </w:r>
      <w:r>
        <w:rPr>
          <w:i w:val="1"/>
          <w:iCs w:val="1"/>
        </w:rPr>
        <w:t xml:space="preserve">Big Data &amp; Society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(2). https://doi.org/10.1177/2053951715599179</w:t>
      </w:r>
    </w:p>
    <w:p>
      <w:pPr>
        <w:spacing w:after="240" w:line="240" w:lineRule="atLeast"/>
      </w:pPr>
      <w:r>
        <w:rPr/>
        <w:t xml:space="preserve">Mützel, S. (2015). "Netzwerke als Prozesse", Symposiumsbeitrag zu John Padgett und Walter Powell. The Emergence of Organizations and Markets. Princeton: Princeton UP.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22–29.</w:t>
      </w:r>
    </w:p>
    <w:p>
      <w:pPr>
        <w:spacing w:after="240" w:line="240" w:lineRule="atLeast"/>
      </w:pPr>
      <w:r>
        <w:rPr/>
        <w:t xml:space="preserve">Fuhse, J., &amp; Mützel, S. (2011). Tackling Connections, Structure, and Meaning in Networks: Quantitative and Qualitative Methods in Sociological Network Research. </w:t>
      </w:r>
      <w:r>
        <w:rPr>
          <w:i w:val="1"/>
          <w:iCs w:val="1"/>
        </w:rPr>
        <w:t xml:space="preserve">Quality &amp; Quantity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(5), 1067–1089.</w:t>
      </w:r>
    </w:p>
    <w:p>
      <w:pPr>
        <w:spacing w:after="240" w:line="240" w:lineRule="atLeast"/>
      </w:pPr>
      <w:r>
        <w:rPr/>
        <w:t xml:space="preserve">Mützel, S. (2010). Koordinierung von Märkten durch narrativen Wettbewerb. </w:t>
      </w:r>
      <w:r>
        <w:rPr>
          <w:i w:val="1"/>
          <w:iCs w:val="1"/>
        </w:rPr>
        <w:t xml:space="preserve">Kölner Zeitschrift für Soziologie und Sozialpsychologie, 49. Sonderband, Thema Wirtschaftssoziologie</w:t>
      </w:r>
      <w:r>
        <w:rPr/>
        <w:t xml:space="preserve">, 87–106.</w:t>
      </w:r>
    </w:p>
    <w:p>
      <w:pPr>
        <w:spacing w:after="240" w:line="240" w:lineRule="atLeast"/>
      </w:pPr>
      <w:r>
        <w:rPr/>
        <w:t xml:space="preserve">Mützel, S. (2009). Networks as cultural constructions: a comparison of relational sociology and actor-network-theory. </w:t>
      </w:r>
      <w:r>
        <w:rPr>
          <w:i w:val="1"/>
          <w:iCs w:val="1"/>
        </w:rPr>
        <w:t xml:space="preserve">Current Sociology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(6), 871–887.</w:t>
      </w:r>
    </w:p>
    <w:p>
      <w:pPr>
        <w:spacing w:after="240" w:line="240" w:lineRule="atLeast"/>
      </w:pPr>
      <w:r>
        <w:rPr/>
        <w:t xml:space="preserve">Mützel, S. (2007). Marktkonstitution durch narrativen Wettbewerb.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(4), 451–464.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Mützel, S. (2025). Big Data and Machine Learning Methods. In Schulz-Schaeffer, Ingo, Windeler, Arnold &amp; Blättel-Mink, Birgit (Hrsg.), </w:t>
      </w:r>
      <w:r>
        <w:rPr>
          <w:i w:val="1"/>
          <w:iCs w:val="1"/>
        </w:rPr>
        <w:t xml:space="preserve">Handbook of Innovation</w:t>
      </w:r>
      <w:r>
        <w:rPr/>
        <w:t xml:space="preserve">. Cham: Springer. Abgerufen von https://link.springer.com/rwe/10.1007/978-3-031-25143-6_56-1</w:t>
      </w:r>
    </w:p>
    <w:p>
      <w:pPr>
        <w:spacing w:after="240" w:line="240" w:lineRule="atLeast"/>
      </w:pPr>
      <w:r>
        <w:rPr/>
        <w:t xml:space="preserve">Mützel, S., &amp; Ollion, É. (im Druck). Machine Learning and the Analysis of Culture. In Borch, Christian &amp; Pardo-Guerra, Juan Pablo (Hrsg.), </w:t>
      </w:r>
      <w:r>
        <w:rPr>
          <w:i w:val="1"/>
          <w:iCs w:val="1"/>
        </w:rPr>
        <w:t xml:space="preserve">The Oxford Handbook of the Sociology of Machine Learning</w:t>
      </w:r>
      <w:r>
        <w:rPr/>
        <w:t xml:space="preserve">. Oxford: Oxford University Press. Abgerufen von https://doi.org/10.1093/oxfordhb/9780197653609.013.39</w:t>
      </w:r>
    </w:p>
    <w:p>
      <w:pPr>
        <w:spacing w:after="240" w:line="240" w:lineRule="atLeast"/>
      </w:pPr>
      <w:r>
        <w:rPr/>
        <w:t xml:space="preserve">Mützel, S. (2024). Neuer US-amerikanischer Strukturalismus. In Stegbauer, Christian &amp; Häußling, Roger (Hrsg.), </w:t>
      </w:r>
      <w:r>
        <w:rPr>
          <w:i w:val="1"/>
          <w:iCs w:val="1"/>
        </w:rPr>
        <w:t xml:space="preserve">Handbuch Netzwerkforschung</w:t>
      </w:r>
      <w:r>
        <w:rPr/>
        <w:t xml:space="preserve"> (S. 1–10). Wiesbaden: Springer Fachmedien Wiesbaden. https://doi.org/10.1007/978-3-658-37507-2_26-1</w:t>
      </w:r>
    </w:p>
    <w:p>
      <w:pPr>
        <w:spacing w:after="240" w:line="240" w:lineRule="atLeast"/>
      </w:pPr>
      <w:r>
        <w:rPr/>
        <w:t xml:space="preserve">Mützel, S. (2023). Netzwerkansätze in der Wirtschaftssoziologie. In Stegbauer, Christian &amp; Häußling, Roger (Hrsg.), </w:t>
      </w:r>
      <w:r>
        <w:rPr>
          <w:i w:val="1"/>
          <w:iCs w:val="1"/>
        </w:rPr>
        <w:t xml:space="preserve">Handbuch Netzwerkforschung</w:t>
      </w:r>
      <w:r>
        <w:rPr/>
        <w:t xml:space="preserve"> (S. 1–9). Wiesbaden: VS Springer. Abgerufen von https://link.springer.com/referenceworkentry/10.1007/978-3-658-37507-2_53-1</w:t>
      </w:r>
    </w:p>
    <w:p>
      <w:pPr>
        <w:spacing w:after="240" w:line="240" w:lineRule="atLeast"/>
      </w:pPr>
      <w:r>
        <w:rPr/>
        <w:t xml:space="preserve">Mützel, S., &amp; Kressin, L. (2021). From Simmel to Relational Sociology. In Abrutyn, Seth: Lizardo, Omar (Hrsg.), </w:t>
      </w:r>
      <w:r>
        <w:rPr>
          <w:i w:val="1"/>
          <w:iCs w:val="1"/>
        </w:rPr>
        <w:t xml:space="preserve">Handbook of Classical Sociological Theory</w:t>
      </w:r>
      <w:r>
        <w:rPr/>
        <w:t xml:space="preserve"> (S. 217–238). Cham: Springer. https://doi.org/10.1007/978-3-030-78205-4</w:t>
      </w:r>
    </w:p>
    <w:p>
      <w:pPr>
        <w:spacing w:after="240" w:line="240" w:lineRule="atLeast"/>
      </w:pPr>
      <w:r>
        <w:rPr/>
        <w:t xml:space="preserve">Mützel, S., &amp; Breiger, R. (2020). Duality beyond persons and groups: culture and affiliation. In Light, Ryan &amp; Moody, James (Hrsg.), </w:t>
      </w:r>
      <w:r>
        <w:rPr>
          <w:i w:val="1"/>
          <w:iCs w:val="1"/>
        </w:rPr>
        <w:t xml:space="preserve">The Oxford Handbook of Social Networks</w:t>
      </w:r>
      <w:r>
        <w:rPr/>
        <w:t xml:space="preserve"> (S. 392–413). Oxfrod: Oxford University Press.</w:t>
      </w:r>
    </w:p>
    <w:p>
      <w:pPr>
        <w:spacing w:after="240" w:line="240" w:lineRule="atLeast"/>
      </w:pPr>
      <w:r>
        <w:rPr/>
        <w:t xml:space="preserve">Hasse, R., Mützel, S., &amp; Nyfeler, J. (2020). Hauptsache neu? Zur Organisation von Innovation und Kreativität. In Apelt, M. et al. (Hrsg.), </w:t>
      </w:r>
      <w:r>
        <w:rPr>
          <w:i w:val="1"/>
          <w:iCs w:val="1"/>
        </w:rPr>
        <w:t xml:space="preserve">Handbuch Organisationssoziologie</w:t>
      </w:r>
      <w:r>
        <w:rPr/>
        <w:t xml:space="preserve"> (S. 1–17). Wiesbaden: Springer VS. https://doi.org/https://doi.org/10.1007/978-3-658-15953-5_36-1</w:t>
      </w:r>
    </w:p>
    <w:p>
      <w:pPr>
        <w:spacing w:after="240" w:line="240" w:lineRule="atLeast"/>
      </w:pPr>
      <w:r>
        <w:rPr/>
        <w:t xml:space="preserve">Mützel, S. (2018). Brian Uzzi &amp; Jarrett Spiro. Collaboration and Creativity: The Small World Problem. In Boris Holzer, Christian Stegbauer (Hrsg.),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(S. 539–541). Wiesbaden: VS-Verlag.</w:t>
      </w:r>
    </w:p>
    <w:p>
      <w:pPr>
        <w:spacing w:after="240" w:line="240" w:lineRule="atLeast"/>
      </w:pPr>
      <w:r>
        <w:rPr/>
        <w:t xml:space="preserve">Mützel, S. (2018). Charles Kudushin. Networks and circles in the production of culture. In Boris Holzer, Christian Stegbauer (Hrsg.),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(S. 281–283). Wiesbaden: VS-Verlag.</w:t>
      </w:r>
    </w:p>
    <w:p>
      <w:pPr>
        <w:spacing w:after="240" w:line="240" w:lineRule="atLeast"/>
      </w:pPr>
      <w:r>
        <w:rPr/>
        <w:t xml:space="preserve">Mützel, S., Saner, P., &amp; Unternährer, M. (2018). Schöne Daten! Konstruktion und Verarbeitung von digitalen Daten. In Houben, Daniel &amp; Prietl, Bianca (Hrsg.), </w:t>
      </w:r>
      <w:r>
        <w:rPr>
          <w:i w:val="1"/>
          <w:iCs w:val="1"/>
        </w:rPr>
        <w:t xml:space="preserve">Datengesellschaft: Einsichten in die Datafizierung des Sozialen</w:t>
      </w:r>
      <w:r>
        <w:rPr/>
        <w:t xml:space="preserve"> (S. 111–132). Bielefeld: Transcript. Abgerufen von http://www.transcript-verlag.de/978-3-8376-3957-5/datengesellschaft</w:t>
      </w:r>
    </w:p>
    <w:p>
      <w:pPr>
        <w:spacing w:after="240" w:line="240" w:lineRule="atLeast"/>
      </w:pPr>
      <w:r>
        <w:rPr/>
        <w:t xml:space="preserve">Mützel, S. (2017). David Stark: The Sense of Dissonance. In Klaus Kraemer &amp; Florian Brugger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(S. 499–506). WIesbaden: Springer VS. Abgerufen von http://link.springer.com/chapter/10.1007/978-3-658-08184-3_57</w:t>
      </w:r>
    </w:p>
    <w:p>
      <w:pPr>
        <w:spacing w:after="240" w:line="240" w:lineRule="atLeast"/>
      </w:pPr>
      <w:r>
        <w:rPr/>
        <w:t xml:space="preserve">Mützel, S. (2016). Netzwerkperspektiven in der Wirtschaftssoziologie. In Andrea Maurer (Hrsg.), </w:t>
      </w:r>
      <w:r>
        <w:rPr>
          <w:i w:val="1"/>
          <w:iCs w:val="1"/>
        </w:rPr>
        <w:t xml:space="preserve">Handbuch der Wirtschaftssoziologie</w:t>
      </w:r>
      <w:r>
        <w:rPr/>
        <w:t xml:space="preserve"> (2. Aufl., S. 473–499). Wiesbaden: VS-Verlag.</w:t>
      </w:r>
    </w:p>
    <w:p>
      <w:pPr>
        <w:spacing w:after="240" w:line="240" w:lineRule="atLeast"/>
      </w:pPr>
      <w:r>
        <w:rPr/>
        <w:t xml:space="preserve">Farías, I., &amp; Mützel, S. (2015). Culture and Actor Network Theory. In James D. Wright (Hrsg.), </w:t>
      </w:r>
      <w:r>
        <w:rPr>
          <w:i w:val="1"/>
          <w:iCs w:val="1"/>
        </w:rPr>
        <w:t xml:space="preserve">International Encyclopedia of the Social &amp; Behavioral Sciences</w:t>
      </w:r>
      <w:r>
        <w:rPr/>
        <w:t xml:space="preserve"> (2nd edition, S. 523–527). Oxford: Elsevier. https://doi.org/10.1016/B978-0-08-097086-8.10448-9</w:t>
      </w:r>
    </w:p>
    <w:p>
      <w:pPr>
        <w:spacing w:after="240" w:line="240" w:lineRule="atLeast"/>
      </w:pPr>
      <w:r>
        <w:rPr/>
        <w:t xml:space="preserve">Mützel, S. (2015). Geschichten als Signale: Zur diskursiven Konstruktion von Märkten. In Rainer Diaz-Bone &amp; Gertraude Krell (Hrsg.),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(2., durchgesehene Auflage, S. 263–284). Wiesbaden: VS-Verlag.</w:t>
      </w:r>
    </w:p>
    <w:p>
      <w:pPr>
        <w:spacing w:after="240" w:line="240" w:lineRule="atLeast"/>
      </w:pPr>
      <w:r>
        <w:rPr/>
        <w:t xml:space="preserve">Mützel, S. (2015). Structures of the Tasted: Restaurant Reviews in Berlin Between 1995 and 2012. In Ariane Berthoin Antal, Michael Hutter &amp; David Stark (Hrsg.), </w:t>
      </w:r>
      <w:r>
        <w:rPr>
          <w:i w:val="1"/>
          <w:iCs w:val="1"/>
        </w:rPr>
        <w:t xml:space="preserve">Moments of Valuation: Exploring Sites of Dissonance</w:t>
      </w:r>
      <w:r>
        <w:rPr/>
        <w:t xml:space="preserve"> (S. 147–167). Oxford: Oxford University Press.</w:t>
      </w:r>
    </w:p>
    <w:p>
      <w:pPr>
        <w:spacing w:after="240" w:line="240" w:lineRule="atLeast"/>
      </w:pPr>
      <w:r>
        <w:rPr/>
        <w:t xml:space="preserve">Mützel, S., &amp; Fuhse, J. (2010). Einleitung: Zur relationalen Soziologie. Grundgedanken, Entwicklungslinien und transatlantische Brückenschläge. In Jan Fuhse &amp; Sophie Mützel (Hrsg.), </w:t>
      </w:r>
      <w:r>
        <w:rPr>
          <w:i w:val="1"/>
          <w:iCs w:val="1"/>
        </w:rPr>
        <w:t xml:space="preserve">Relationale Soziologie: Zur kulturellen Wende der Netzwerkforschung</w:t>
      </w:r>
      <w:r>
        <w:rPr/>
        <w:t xml:space="preserve"> (S. 7–35). Wiesbaden: VS Verlag.</w:t>
      </w:r>
    </w:p>
    <w:p>
      <w:pPr>
        <w:spacing w:after="240" w:line="240" w:lineRule="atLeast"/>
      </w:pPr>
      <w:r>
        <w:rPr/>
        <w:t xml:space="preserve">Mützel, S. (2010). Netzwerkansätze in der Wirtschaftssoziologie. In Christian Stegbauer &amp; Roger Häußling (Hrsg.), </w:t>
      </w:r>
      <w:r>
        <w:rPr>
          <w:i w:val="1"/>
          <w:iCs w:val="1"/>
        </w:rPr>
        <w:t xml:space="preserve">Handbuch Netzwerkforschung</w:t>
      </w:r>
      <w:r>
        <w:rPr/>
        <w:t xml:space="preserve"> (S. 595–607). Wiesbaden: VS-Verlag.</w:t>
      </w:r>
    </w:p>
    <w:p>
      <w:pPr>
        <w:spacing w:after="240" w:line="240" w:lineRule="atLeast"/>
      </w:pPr>
      <w:r>
        <w:rPr/>
        <w:t xml:space="preserve">Mützel, S. (2010). Neuer amerikanischer Strukturalismus. In Christian Stegbauer &amp; Roger Häußling (Hrsg.), </w:t>
      </w:r>
      <w:r>
        <w:rPr>
          <w:i w:val="1"/>
          <w:iCs w:val="1"/>
        </w:rPr>
        <w:t xml:space="preserve">Handbuch Netzwerkforschung</w:t>
      </w:r>
      <w:r>
        <w:rPr/>
        <w:t xml:space="preserve"> (S. 303–313). Wiesbaden: VS-Verlag.</w:t>
      </w:r>
    </w:p>
    <w:p>
      <w:pPr>
        <w:spacing w:after="240" w:line="240" w:lineRule="atLeast"/>
      </w:pPr>
      <w:r>
        <w:rPr/>
        <w:t xml:space="preserve">Mützel, S. (2009). Geschichten als Signale: Zur diskursiven Konstruktion von Märkten. In Rainer Diaz-Bone &amp; Gertraude Krell (Hrsg.),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(S. 225–244). Wiesbaden: VS-Verlag.</w:t>
      </w:r>
    </w:p>
    <w:p>
      <w:pPr>
        <w:spacing w:after="240" w:line="240" w:lineRule="atLeast"/>
      </w:pPr>
      <w:r>
        <w:rPr/>
        <w:t xml:space="preserve">Mützel, S. (2008). Handlungskoordination in der neuen Wirtschaftssoziologie: Französische und US-amerikanische Ansätze im Vergleich. In Karl-Siegbert Rehberg (Hrsg.), </w:t>
      </w:r>
      <w:r>
        <w:rPr>
          <w:i w:val="1"/>
          <w:iCs w:val="1"/>
        </w:rPr>
        <w:t xml:space="preserve">Die Natur der Gesellschaft, Verhandlungsband des 33. Kongresses der DGS</w:t>
      </w:r>
      <w:r>
        <w:rPr/>
        <w:t xml:space="preserve">. Frankfurt/M.: Campus.</w:t>
      </w:r>
    </w:p>
    <w:p>
      <w:pPr>
        <w:spacing w:after="240" w:line="240" w:lineRule="atLeast"/>
      </w:pPr>
      <w:r>
        <w:rPr/>
        <w:t xml:space="preserve">Haas, J., &amp; Mützel, S. (2008). Netzwerkanalyse und Netzwerktheorie in Deutschland - eine empirische Übersicht und theoretische Entwicklungspotentiale. In Christian Stegbauer (Hrsg.), </w:t>
      </w:r>
      <w:r>
        <w:rPr>
          <w:i w:val="1"/>
          <w:iCs w:val="1"/>
        </w:rPr>
        <w:t xml:space="preserve">Netzwerkanalyse und Netzwerktheorie: Ein neues Paradigma in den Sozialwissenschaften</w:t>
      </w:r>
      <w:r>
        <w:rPr/>
        <w:t xml:space="preserve"> (S. 49–62). Wiesbaden: VS-Verlag.</w:t>
      </w:r>
    </w:p>
    <w:p>
      <w:pPr>
        <w:spacing w:after="240" w:line="240" w:lineRule="atLeast"/>
      </w:pPr>
      <w:r>
        <w:rPr/>
        <w:t xml:space="preserve">Mützel, S. (2008). Netzwerkperspektiven in der Wirtschaftssoziologie. In Andrea Maurer (Hrsg.), </w:t>
      </w:r>
      <w:r>
        <w:rPr>
          <w:i w:val="1"/>
          <w:iCs w:val="1"/>
        </w:rPr>
        <w:t xml:space="preserve">Handbuch der Wirtschaftssoziologie</w:t>
      </w:r>
      <w:r>
        <w:rPr/>
        <w:t xml:space="preserve"> (S. 185–206). Wiesbaden: VS-Verlag.</w:t>
      </w:r>
    </w:p>
    <w:p>
      <w:pPr>
        <w:spacing w:after="240" w:line="240" w:lineRule="atLeast"/>
      </w:pPr>
      <w:r>
        <w:rPr/>
        <w:t xml:space="preserve">Mützel, S. (2007). Von Bonn nach Berlin: Der gewachsene Hauptstadtjournalismus. In Stephan Weichert &amp; Christian Zabel (Hrsg.), </w:t>
      </w:r>
      <w:r>
        <w:rPr>
          <w:i w:val="1"/>
          <w:iCs w:val="1"/>
        </w:rPr>
        <w:t xml:space="preserve">Die Alpha-Journalisten: Deutschlands Wortführer im Portrait</w:t>
      </w:r>
      <w:r>
        <w:rPr/>
        <w:t xml:space="preserve"> (S. 55–73). Köln: Herbert von Halem Verlag.</w:t>
      </w:r>
    </w:p>
    <w:p>
      <w:pPr>
        <w:spacing w:after="240" w:line="240" w:lineRule="atLeast"/>
      </w:pPr>
      <w:r>
        <w:rPr/>
        <w:t xml:space="preserve">Mützel, S. (2006). Strukturelle Netzwerkanalyse und Bourdieus Praxistheorie: Weiterführende Ideen für die neue Wirtschaftssoziologie. In Michael Florian &amp; Frank Hillebrandt (Hrsg.), </w:t>
      </w:r>
      <w:r>
        <w:rPr>
          <w:i w:val="1"/>
          <w:iCs w:val="1"/>
        </w:rPr>
        <w:t xml:space="preserve">Pierre Bourdieu: Neue Perspektiven für die Soziologie der Wirtschaft?</w:t>
      </w:r>
      <w:r>
        <w:rPr/>
        <w:t xml:space="preserve"> (S. 109–125). Wiesbaden: VS-Verlag.</w:t>
      </w:r>
    </w:p>
    <w:p>
      <w:pPr>
        <w:spacing w:after="240" w:line="240" w:lineRule="atLeast"/>
      </w:pPr>
      <w:r>
        <w:rPr/>
        <w:t xml:space="preserve">Dierkes, M., &amp; Mützel, S. (1999). Unternehmensethik jenseits von Rhetorik. In Lutz von Rosenstiel, Erika Regnet &amp; Michael Domsch (Hrsg.), </w:t>
      </w:r>
      <w:r>
        <w:rPr>
          <w:i w:val="1"/>
          <w:iCs w:val="1"/>
        </w:rPr>
        <w:t xml:space="preserve">Führung von Mitarbeitern - Handbuch für erfolgreiches Personalmanagement</w:t>
      </w:r>
      <w:r>
        <w:rPr/>
        <w:t xml:space="preserve"> (4. Auflage, S. 823–832). Stuttgart: Schäffer-Poeschel Verlag.</w:t>
      </w:r>
    </w:p>
    <w:p>
      <w:pPr>
        <w:spacing w:after="240" w:line="240" w:lineRule="atLeast"/>
      </w:pPr>
      <w:r>
        <w:rPr/>
        <w:t xml:space="preserve">Dierkes, M., &amp; Mützel, S. (1998). Methoden der Technikfolgenabschätzung. In Erich Zahn (Hrsg.), </w:t>
      </w:r>
      <w:r>
        <w:rPr>
          <w:i w:val="1"/>
          <w:iCs w:val="1"/>
        </w:rPr>
        <w:t xml:space="preserve">Handbuch Technologiemanagement</w:t>
      </w:r>
      <w:r>
        <w:rPr/>
        <w:t xml:space="preserve"> (S. 645–662). Stuttgart: Schäffer-Poeschel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Fuhse, Jan, &amp; Mützel, Sophie (Hrsg.). (2010). </w:t>
      </w:r>
      <w:r>
        <w:rPr>
          <w:i w:val="1"/>
          <w:iCs w:val="1"/>
        </w:rPr>
        <w:t xml:space="preserve">Relationale Soziologie: Zur kulturellen Wende der Netzwerkforschung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Sophie, &amp; Eder, Klaus (Hrsg.). (2007). </w:t>
      </w:r>
      <w:r>
        <w:rPr>
          <w:i w:val="1"/>
          <w:iCs w:val="1"/>
        </w:rPr>
        <w:t xml:space="preserve">Berliner Journal für Soziologie: Themenheft: Soziologie des Marktes</w:t>
      </w:r>
      <w:r>
        <w:rPr/>
        <w:t xml:space="preserve">. Wiesbaden: VS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Mützel, S. (2013). On Coordination: Stories and Meaning Making in Markets. </w:t>
      </w:r>
      <w:r>
        <w:rPr>
          <w:i w:val="1"/>
          <w:iCs w:val="1"/>
        </w:rPr>
        <w:t xml:space="preserve">Economic Sociology, the European Electronic Newsletter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4–9.</w:t>
      </w:r>
    </w:p>
    <w:p>
      <w:pPr>
        <w:spacing w:after="240" w:line="240" w:lineRule="atLeast"/>
      </w:pPr>
      <w:r>
        <w:rPr/>
        <w:t xml:space="preserve">Mützel, S. (2010). Stories machen Märkte. </w:t>
      </w:r>
      <w:r>
        <w:rPr>
          <w:i w:val="1"/>
          <w:iCs w:val="1"/>
        </w:rPr>
        <w:t xml:space="preserve">WZB Mitteilungen</w:t>
      </w:r>
      <w:r>
        <w:rPr/>
        <w:t xml:space="preserve">, (130), 40–42.</w:t>
      </w:r>
    </w:p>
    <w:p>
      <w:pPr>
        <w:spacing w:after="240" w:line="240" w:lineRule="atLeast"/>
      </w:pPr>
      <w:r>
        <w:rPr/>
        <w:t xml:space="preserve">Mützel, S. (2005). Kollaboratives Lernen mit Moodle. </w:t>
      </w:r>
      <w:r>
        <w:rPr>
          <w:i w:val="1"/>
          <w:iCs w:val="1"/>
        </w:rPr>
        <w:t xml:space="preserve">cms-journal</w:t>
      </w:r>
      <w:r>
        <w:rPr/>
        <w:t xml:space="preserve">, (26), 54–55.</w:t>
      </w:r>
    </w:p>
    <w:p>
      <w:pPr>
        <w:spacing w:after="240" w:line="240" w:lineRule="atLeast"/>
      </w:pPr>
      <w:r>
        <w:rPr/>
        <w:t xml:space="preserve">Dederke, J., Mützel, S., &amp; Oros, A. (2000). National Identity and Public Policy in Comparative Perspective. </w:t>
      </w:r>
      <w:r>
        <w:rPr>
          <w:i w:val="1"/>
          <w:iCs w:val="1"/>
        </w:rPr>
        <w:t xml:space="preserve">Asian Studies Newsletter, Association for Asian Studies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18–19.</w:t>
      </w:r>
    </w:p>
    <w:p>
      <w:pPr>
        <w:spacing w:after="240" w:line="240" w:lineRule="atLeast"/>
      </w:pPr>
      <w:r>
        <w:rPr/>
        <w:t xml:space="preserve">Dederke, J., Mützel, S., &amp; Salomon, H. (2000). National Identity and Public Policy in Comparative Perspective. </w:t>
      </w:r>
      <w:r>
        <w:rPr>
          <w:i w:val="1"/>
          <w:iCs w:val="1"/>
        </w:rPr>
        <w:t xml:space="preserve">Minikomi</w:t>
      </w:r>
      <w:r>
        <w:rPr/>
        <w:t xml:space="preserve">, (4), 29–31.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Mützel, S. (26. August 2018). </w:t>
      </w:r>
      <w:r>
        <w:rPr>
          <w:i w:val="1"/>
          <w:iCs w:val="1"/>
        </w:rPr>
        <w:t xml:space="preserve">Methodische Herausforderungen bei der Nutzung von Big Data</w:t>
      </w:r>
      <w:r>
        <w:rPr/>
        <w:t xml:space="preserve"> (Bulletin der SAGW No. 3, 2018) (S. 46–47). Abgerufen von http://www.sagw.ch/sagw/oeffentlichkeitsarbeit/bulletin.html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Mützel, S. (2015). Computational Social Science. In Rainer Diaz-Bone &amp; Christoph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Data mining. In Rainer Diaz-Bone &amp; Christoph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Narrationsanalyse, quantitative. In Rainer Diaz-Bone &amp; Christoph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Netzwerke, narrative. In Rainer Diaz-Bone &amp; Christoph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(2015). Topic modeling. In Rainer Diaz-Bone &amp; Christoph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Mützel, S. (2014). Beziehung, soziale. In Hans Peter Müller &amp; Steffen Sigmund (Hrsg.), </w:t>
      </w:r>
      <w:r>
        <w:rPr>
          <w:i w:val="1"/>
          <w:iCs w:val="1"/>
        </w:rPr>
        <w:t xml:space="preserve">Max Weber-Handbuch</w:t>
      </w:r>
      <w:r>
        <w:rPr/>
        <w:t xml:space="preserve"> (S. 34–35). Stuttgart: Verlag J.B. Metzler.</w:t>
      </w:r>
    </w:p>
    <w:p>
      <w:pPr>
        <w:spacing w:after="240" w:line="240" w:lineRule="atLeast"/>
      </w:pPr>
      <w:r>
        <w:rPr/>
        <w:t xml:space="preserve">Mützel, S. (2008). USA. In Lutz Hachmeister (Hrsg.), </w:t>
      </w:r>
      <w:r>
        <w:rPr>
          <w:i w:val="1"/>
          <w:iCs w:val="1"/>
        </w:rPr>
        <w:t xml:space="preserve">Grundlagen der Medienpolitik. Ein Handbuch</w:t>
      </w:r>
      <w:r>
        <w:rPr/>
        <w:t xml:space="preserve"> (S. 393–398). München: DVA.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Mützel, S. (November 2022). Eszter Hargittai (Ed.). Research exposed. How empirical social science gets done in the digital age. </w:t>
      </w:r>
      <w:r>
        <w:rPr>
          <w:i w:val="1"/>
          <w:iCs w:val="1"/>
        </w:rPr>
        <w:t xml:space="preserve">Studies in Communication Sciences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(2), 405–407. https://doi.org/https://doi.org/10.24434/j.scoms.2022.02.031</w:t>
      </w:r>
    </w:p>
    <w:p>
      <w:pPr>
        <w:spacing w:after="240" w:line="240" w:lineRule="atLeast"/>
      </w:pPr>
      <w:r>
        <w:rPr/>
        <w:t xml:space="preserve">Mützel, S. (2011). Besprechung von "Mark Lutter, ‘Märkte für Träume’".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74–78.</w:t>
      </w:r>
    </w:p>
    <w:p>
      <w:pPr>
        <w:spacing w:after="240" w:line="240" w:lineRule="atLeast"/>
      </w:pPr>
      <w:r>
        <w:rPr/>
        <w:t xml:space="preserve">Mützel, S. (2009). Comment on Emmanuel Lazega/2. </w:t>
      </w:r>
      <w:r>
        <w:rPr>
          <w:i w:val="1"/>
          <w:iCs w:val="1"/>
        </w:rPr>
        <w:t xml:space="preserve">Sociologica</w:t>
      </w:r>
      <w:r>
        <w:rPr/>
        <w:t xml:space="preserve">, (1).</w:t>
      </w:r>
    </w:p>
    <w:p>
      <w:pPr>
        <w:spacing w:after="240" w:line="240" w:lineRule="atLeast"/>
      </w:pPr>
      <w:r>
        <w:rPr/>
        <w:t xml:space="preserve">Mützel, S. (2006). Rezension von "Joel Podolny, ‘Status Signals’." </w:t>
      </w:r>
      <w:r>
        <w:rPr>
          <w:i w:val="1"/>
          <w:iCs w:val="1"/>
        </w:rPr>
        <w:t xml:space="preserve">Economic Sociology European Electronic Newsletter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40–41.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Sophie Mützel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Sophie Mützel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