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Patrick Kury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Holenstein, A., Kury, P., &amp; Schulz, K. (2022). </w:t>
      </w:r>
      <w:r>
        <w:rPr>
          <w:i w:val="1"/>
          <w:iCs w:val="1"/>
        </w:rPr>
        <w:t xml:space="preserve">Storia svizzera delle migrazioni. Dagli albori ai giorni nostri</w:t>
      </w:r>
      <w:r>
        <w:rPr/>
        <w:t xml:space="preserve">. Locarno.</w:t>
      </w:r>
    </w:p>
    <w:p>
      <w:pPr>
        <w:spacing w:after="240" w:line="240" w:lineRule="atLeast"/>
      </w:pPr>
      <w:r>
        <w:rPr/>
        <w:t xml:space="preserve">Kury, P., Holenstein, A., &amp; Schulz, K. (2018). </w:t>
      </w:r>
      <w:r>
        <w:rPr>
          <w:i w:val="1"/>
          <w:iCs w:val="1"/>
        </w:rPr>
        <w:t xml:space="preserve">Schweizer Migrationsgeschichte. Von den Anfängen bis zur Gegenwart</w:t>
      </w:r>
      <w:r>
        <w:rPr/>
        <w:t xml:space="preserve">. Baden: Hier und Jetzt.</w:t>
      </w:r>
    </w:p>
    <w:p>
      <w:pPr>
        <w:spacing w:after="240" w:line="240" w:lineRule="atLeast"/>
      </w:pPr>
      <w:r>
        <w:rPr/>
        <w:t xml:space="preserve">Erlanger, S., Haumann, H., Kury, P., Meyer, W., &amp; Wichers, H. (2016). </w:t>
      </w:r>
      <w:r>
        <w:rPr>
          <w:i w:val="1"/>
          <w:iCs w:val="1"/>
        </w:rPr>
        <w:t xml:space="preserve">Juden in Basel und Umgebung. Zur Geschichte einer Minderheit: Darstellung und Quellen für den Gebrauch an Schulen</w:t>
      </w:r>
      <w:r>
        <w:rPr/>
        <w:t xml:space="preserve">. Basel: Schwabe.</w:t>
      </w:r>
    </w:p>
    <w:p>
      <w:pPr>
        <w:spacing w:after="240" w:line="240" w:lineRule="atLeast"/>
      </w:pPr>
      <w:r>
        <w:rPr/>
        <w:t xml:space="preserve">Kury, P. (2012). </w:t>
      </w:r>
      <w:r>
        <w:rPr>
          <w:i w:val="1"/>
          <w:iCs w:val="1"/>
        </w:rPr>
        <w:t xml:space="preserve">Der überforderte Mensch. Eine Wissensgeschichte vom Stress zum Burnout</w:t>
      </w:r>
      <w:r>
        <w:rPr/>
        <w:t xml:space="preserve">. Frankfurt, New York.</w:t>
      </w:r>
    </w:p>
    <w:p>
      <w:pPr>
        <w:spacing w:after="240" w:line="240" w:lineRule="atLeast"/>
      </w:pPr>
      <w:r>
        <w:rPr/>
        <w:t xml:space="preserve">Erlanger, S., Kury, P., &amp; Lüthi, B. (2005). </w:t>
      </w:r>
      <w:r>
        <w:rPr>
          <w:i w:val="1"/>
          <w:iCs w:val="1"/>
        </w:rPr>
        <w:t xml:space="preserve">Grenzen setzen: Vom Umgang mit Fremden in der Schweiz und den USA (1890–1950)</w:t>
      </w:r>
      <w:r>
        <w:rPr/>
        <w:t xml:space="preserve">. Köln: Böhlau.</w:t>
      </w:r>
    </w:p>
    <w:p>
      <w:pPr>
        <w:spacing w:after="240" w:line="240" w:lineRule="atLeast"/>
      </w:pPr>
      <w:r>
        <w:rPr/>
        <w:t xml:space="preserve">Kury, P., Lüthi, B., &amp; Erlanger, S. (2005). </w:t>
      </w:r>
      <w:r>
        <w:rPr>
          <w:i w:val="1"/>
          <w:iCs w:val="1"/>
        </w:rPr>
        <w:t xml:space="preserve">Grenzen setzen : vom Umgang mit Fremden in der Schweiz und den USA (1890 - 1950)</w:t>
      </w:r>
      <w:r>
        <w:rPr/>
        <w:t xml:space="preserve">. Köln u. a.: Böhlau.</w:t>
      </w:r>
    </w:p>
    <w:p>
      <w:pPr>
        <w:spacing w:after="240" w:line="240" w:lineRule="atLeast"/>
      </w:pPr>
      <w:r>
        <w:rPr/>
        <w:t xml:space="preserve">Kury, P. (2003). </w:t>
      </w:r>
      <w:r>
        <w:rPr>
          <w:i w:val="1"/>
          <w:iCs w:val="1"/>
        </w:rPr>
        <w:t xml:space="preserve">Über Fremde reden. Überfremdungsdiskurs und Ausgrenzung in der Schweiz 1900-1945: Veröffentlichungen des Archivs für Zeitgeschichte ETH Zürich</w:t>
      </w:r>
      <w:r>
        <w:rPr/>
        <w:t xml:space="preserve"> (Bd. 4). Zürich.</w:t>
      </w:r>
    </w:p>
    <w:p>
      <w:pPr>
        <w:spacing w:after="240" w:line="240" w:lineRule="atLeast"/>
      </w:pPr>
      <w:r>
        <w:rPr/>
        <w:t xml:space="preserve">Kury, P. (1998). </w:t>
      </w:r>
      <w:r>
        <w:rPr>
          <w:i w:val="1"/>
          <w:iCs w:val="1"/>
        </w:rPr>
        <w:t xml:space="preserve">"Man akzeptierte uns nicht, man tolerierte uns!" : Ostjudenmigration nach Basel, 1890 - 1930</w:t>
      </w:r>
      <w:r>
        <w:rPr/>
        <w:t xml:space="preserve">. Basel: Frankfurt a.M. Helbing &amp; Lichtenhahn.</w:t>
      </w:r>
    </w:p>
    <w:p>
      <w:pPr>
        <w:spacing w:after="240" w:line="240" w:lineRule="atLeast"/>
      </w:pPr>
      <w:r>
        <w:rPr/>
        <w:t xml:space="preserve">Kreis, G., &amp; Kury, P. (1996). </w:t>
      </w:r>
      <w:r>
        <w:rPr>
          <w:i w:val="1"/>
          <w:iCs w:val="1"/>
        </w:rPr>
        <w:t xml:space="preserve">Die schweizerischen Einbürgerungsnormen im Wandel der Zeiten</w:t>
      </w:r>
      <w:r>
        <w:rPr/>
        <w:t xml:space="preserve">. Bern: Nationale Schweizerische UNESCO-Kommission.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Kury, P. (2020). Migrazione. Una normalità storica. Per un nuovo ritratto.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52–55.</w:t>
      </w:r>
    </w:p>
    <w:p>
      <w:pPr>
        <w:spacing w:after="240" w:line="240" w:lineRule="atLeast"/>
      </w:pPr>
      <w:r>
        <w:rPr/>
        <w:t xml:space="preserve">Kury, P., &amp; Gafner, L. (2020). Stadt.Geschichte.Basel: Ein Werkstattbericht. </w:t>
      </w:r>
      <w:r>
        <w:rPr>
          <w:i w:val="1"/>
          <w:iCs w:val="1"/>
        </w:rPr>
        <w:t xml:space="preserve">Basler Zeitschrift für Geschichte und Altertumskunde 2020</w:t>
      </w:r>
      <w:r>
        <w:rPr/>
        <w:t xml:space="preserve">, </w:t>
      </w:r>
      <w:r>
        <w:rPr>
          <w:i w:val="1"/>
          <w:iCs w:val="1"/>
        </w:rPr>
        <w:t xml:space="preserve">120</w:t>
      </w:r>
      <w:r>
        <w:rPr/>
        <w:t xml:space="preserve">, 201–210.</w:t>
      </w:r>
    </w:p>
    <w:p>
      <w:pPr>
        <w:spacing w:after="240" w:line="240" w:lineRule="atLeast"/>
      </w:pPr>
      <w:r>
        <w:rPr/>
        <w:t xml:space="preserve">Kury, P. (2019). Die Migration der Ostjuden zwischen 1880 und 1930. Wenig bekannte Massenflucht mit nachhaltigen Konsequenzen. </w:t>
      </w:r>
      <w:r>
        <w:rPr>
          <w:i w:val="1"/>
          <w:iCs w:val="1"/>
        </w:rPr>
        <w:t xml:space="preserve">terra cognita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46–49.</w:t>
      </w:r>
    </w:p>
    <w:p>
      <w:pPr>
        <w:spacing w:after="240" w:line="240" w:lineRule="atLeast"/>
      </w:pPr>
      <w:r>
        <w:rPr/>
        <w:t xml:space="preserve">Kury, P., Holenstein, A., &amp; Schulz, K. (2018). Migration - eine historische Normalität. </w:t>
      </w:r>
      <w:r>
        <w:rPr>
          <w:i w:val="1"/>
          <w:iCs w:val="1"/>
        </w:rPr>
        <w:t xml:space="preserve">NZZ Geschichte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88–95.</w:t>
      </w:r>
    </w:p>
    <w:p>
      <w:pPr>
        <w:spacing w:after="240" w:line="240" w:lineRule="atLeast"/>
      </w:pPr>
      <w:r>
        <w:rPr/>
        <w:t xml:space="preserve">Kury, P. (2014). Burnout - eine Modeerscheinung? Anpassung, Überforderung und Widerstand aus historischer Perspektive. </w:t>
      </w:r>
      <w:r>
        <w:rPr>
          <w:i w:val="1"/>
          <w:iCs w:val="1"/>
        </w:rPr>
        <w:t xml:space="preserve">SozialAktuell, Fachzeitschrift für Soziale Arbeit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14–16.</w:t>
      </w:r>
    </w:p>
    <w:p>
      <w:pPr>
        <w:spacing w:after="240" w:line="240" w:lineRule="atLeast"/>
      </w:pPr>
      <w:r>
        <w:rPr/>
        <w:t xml:space="preserve">Kury, P. (2014). Einleitung. Der Erste Weltkrieg: globale Bedeutung und lokale Auswirkungen. </w:t>
      </w:r>
      <w:r>
        <w:rPr>
          <w:i w:val="1"/>
          <w:iCs w:val="1"/>
        </w:rPr>
        <w:t xml:space="preserve">Basler Zeitschrift für Geschichte und Altertumskunde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, 4–10.</w:t>
      </w:r>
    </w:p>
    <w:p>
      <w:pPr>
        <w:spacing w:after="240" w:line="240" w:lineRule="atLeast"/>
      </w:pPr>
      <w:r>
        <w:rPr/>
        <w:t xml:space="preserve">Kury, P. (2013). Vom physiologischen Stress zum Konzept "Lebensqualität". Lennart Levi und der Wandel des Stresskonzepts um 1970. </w:t>
      </w:r>
      <w:r>
        <w:rPr>
          <w:i w:val="1"/>
          <w:iCs w:val="1"/>
        </w:rPr>
        <w:t xml:space="preserve">Body Politics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(1), 119–137.</w:t>
      </w:r>
    </w:p>
    <w:p>
      <w:pPr>
        <w:spacing w:after="240" w:line="240" w:lineRule="atLeast"/>
      </w:pPr>
      <w:r>
        <w:rPr/>
        <w:t xml:space="preserve">Kury, P. (2012). Diskursgeschichte : vom Rand ins Zentrum. </w:t>
      </w:r>
      <w:r>
        <w:rPr>
          <w:i w:val="1"/>
          <w:iCs w:val="1"/>
        </w:rPr>
        <w:t xml:space="preserve">Traverse : Zeitschrift für Geschichte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71–84. https://doi.org/10.5169/seals-391024</w:t>
      </w:r>
    </w:p>
    <w:p>
      <w:pPr>
        <w:spacing w:after="240" w:line="240" w:lineRule="atLeast"/>
      </w:pPr>
      <w:r>
        <w:rPr/>
        <w:t xml:space="preserve">Kury, P. (2008). Auf der Suche nach dem "Fremden" und dem "Selbst". Der Überfremdungsdiskurs im 20. Jahrhundert. </w:t>
      </w:r>
      <w:r>
        <w:rPr>
          <w:i w:val="1"/>
          <w:iCs w:val="1"/>
        </w:rPr>
        <w:t xml:space="preserve">terra cognita, Schweizerische Zeitschrift zu Integration und Migration</w:t>
      </w:r>
      <w:r>
        <w:rPr/>
        <w:t xml:space="preserve">, (13), 24–27.</w:t>
      </w:r>
    </w:p>
    <w:p>
      <w:pPr>
        <w:spacing w:after="240" w:line="240" w:lineRule="atLeast"/>
      </w:pPr>
      <w:r>
        <w:rPr/>
        <w:t xml:space="preserve">Kury, P. (2008). Mit "Zion" gegen die Leiden der Moderne. Rafael Beckers Kritik am "nervösen Juden". </w:t>
      </w:r>
      <w:r>
        <w:rPr>
          <w:i w:val="1"/>
          <w:iCs w:val="1"/>
        </w:rPr>
        <w:t xml:space="preserve">Jahrbuch des Simon-Dubnow-Instituts/Simon Dubnow Institute Yearbook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, 71–92.</w:t>
      </w:r>
    </w:p>
    <w:p>
      <w:pPr>
        <w:spacing w:after="240" w:line="240" w:lineRule="atLeast"/>
      </w:pPr>
      <w:r>
        <w:rPr/>
        <w:t xml:space="preserve">Kury, P. (2006). Der Wunsch nach Homogenität: Möglichkeiten und Grenzen einer schweizerischen Bevölkerungspolitik in der ersten Hälfte des 20. Jahrhunderts. </w:t>
      </w:r>
      <w:r>
        <w:rPr>
          <w:i w:val="1"/>
          <w:iCs w:val="1"/>
        </w:rPr>
        <w:t xml:space="preserve">Historical Social Research / Historische Sozialforschung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(31), 263–281.</w:t>
      </w:r>
    </w:p>
    <w:p>
      <w:pPr>
        <w:spacing w:after="240" w:line="240" w:lineRule="atLeast"/>
      </w:pPr>
      <w:r>
        <w:rPr/>
        <w:t xml:space="preserve">Erlanger, S., Kury, P., &amp; Lüthi, B. (2004). Forschungsbericht Nationalfondsprojekt Nr. 1114-055971.98/1 "Überfremdung oder die Politik der Ausgrenzung".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(4).</w:t>
      </w:r>
    </w:p>
    <w:p>
      <w:pPr>
        <w:spacing w:after="240" w:line="240" w:lineRule="atLeast"/>
      </w:pPr>
      <w:r>
        <w:rPr/>
        <w:t xml:space="preserve">Erlanger, S., Kury, P., &amp; Lüthi, B. (2003). "Überfremdung " oder Politik der Ausgrenzung : ein Vergleich Schweiz-USA in der ersten Hälfte des 20. Jahrhunderts : Diskurs - Handeln - Erfahrung: Ein Forschungsbericht.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(53), 437–446. https://doi.org/10.5169/seals-81357</w:t>
      </w:r>
    </w:p>
    <w:p>
      <w:pPr>
        <w:spacing w:after="240" w:line="240" w:lineRule="atLeast"/>
      </w:pPr>
      <w:r>
        <w:rPr/>
        <w:t xml:space="preserve">Kury, P. (2003). Der "Ostjude" als Zeichen "des ganz Anderen". Ausschlussprozesse in der Zwischenkriegszeit. </w:t>
      </w:r>
      <w:r>
        <w:rPr>
          <w:i w:val="1"/>
          <w:iCs w:val="1"/>
        </w:rPr>
        <w:t xml:space="preserve">Comparativ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(13), 98–113.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Kury, P. (2025). Stadträume: Offen und begrenzt, gestaltet und umkämpft. In Stadt.Geschichte.Basel (Hrsg.), </w:t>
      </w:r>
      <w:r>
        <w:rPr>
          <w:i w:val="1"/>
          <w:iCs w:val="1"/>
        </w:rPr>
        <w:t xml:space="preserve">Stadträume: Geleitwort zur Stadt.Geschichte.Basel</w:t>
      </w:r>
      <w:r>
        <w:rPr/>
        <w:t xml:space="preserve"> (2500. Aufl., Bd. 9, S. 8–10). Basel: Christoph Merian Verlag. https://doi.org/2025</w:t>
      </w:r>
    </w:p>
    <w:p>
      <w:pPr>
        <w:spacing w:after="240" w:line="240" w:lineRule="atLeast"/>
      </w:pPr>
      <w:r>
        <w:rPr/>
        <w:t xml:space="preserve">Kury, P. (2024). Die Spanische Grippe 1918/19. In Arni, Caroline (Hrsg.), </w:t>
      </w:r>
      <w:r>
        <w:rPr>
          <w:i w:val="1"/>
          <w:iCs w:val="1"/>
        </w:rPr>
        <w:t xml:space="preserve">Stadt an der Grenze in einer Zeit der Gefährdung: 1912 - 1966</w:t>
      </w:r>
      <w:r>
        <w:rPr/>
        <w:t xml:space="preserve"> (Bd. 7, S. 34–35). Basel: CMV.</w:t>
      </w:r>
    </w:p>
    <w:p>
      <w:pPr>
        <w:spacing w:after="240" w:line="240" w:lineRule="atLeast"/>
      </w:pPr>
      <w:r>
        <w:rPr/>
        <w:t xml:space="preserve">Kury, P. (2024). Geleitwort zur Stadt.Geschichte.Basel: Band 1. In Lassau, Guido &amp; Schwarz, Peter-Andrew (Hrsg.), </w:t>
      </w:r>
      <w:r>
        <w:rPr>
          <w:i w:val="1"/>
          <w:iCs w:val="1"/>
        </w:rPr>
        <w:t xml:space="preserve">Auf dem langen Weg zur Stadt: 50 000 v. Chr - 800 n. Chr.</w:t>
      </w:r>
      <w:r>
        <w:rPr/>
        <w:t xml:space="preserve"> (Bd. 1, S. 8–10). Basel: CMV.</w:t>
      </w:r>
    </w:p>
    <w:p>
      <w:pPr>
        <w:spacing w:after="240" w:line="240" w:lineRule="atLeast"/>
      </w:pPr>
      <w:r>
        <w:rPr/>
        <w:t xml:space="preserve">Kury, P. (2024). Geleitwort zur Stadt.Geschichte.Basel: Band 2. In Sieber, Claudius &amp; Schwarz, Peter-Andrew (Hrsg.), </w:t>
      </w:r>
      <w:r>
        <w:rPr>
          <w:i w:val="1"/>
          <w:iCs w:val="1"/>
        </w:rPr>
        <w:t xml:space="preserve">Eine Bischofsstadt zwischen Oberrhein und Jura: 800 - 1273</w:t>
      </w:r>
      <w:r>
        <w:rPr/>
        <w:t xml:space="preserve"> (Bd. 2, S. 8–10). Basel: CMV.</w:t>
      </w:r>
    </w:p>
    <w:p>
      <w:pPr>
        <w:spacing w:after="240" w:line="240" w:lineRule="atLeast"/>
      </w:pPr>
      <w:r>
        <w:rPr/>
        <w:t xml:space="preserve">Kury, P. (2024). Geleitwort zur Stadt.Geschichte.Basel: Band 3. In Burkart, Lucas (Hrsg.), </w:t>
      </w:r>
      <w:r>
        <w:rPr>
          <w:i w:val="1"/>
          <w:iCs w:val="1"/>
        </w:rPr>
        <w:t xml:space="preserve">Stadt in Verhandlung: 1250 - 1530</w:t>
      </w:r>
      <w:r>
        <w:rPr/>
        <w:t xml:space="preserve"> (Bd. 3, S. 8–10). Basel: CMV.</w:t>
      </w:r>
    </w:p>
    <w:p>
      <w:pPr>
        <w:spacing w:after="240" w:line="240" w:lineRule="atLeast"/>
      </w:pPr>
      <w:r>
        <w:rPr/>
        <w:t xml:space="preserve">Kury, P. (2024). Geleitwort zur Stadt.Geschichte.Basel: Band 4. In Burghartz, Susanna (Hrsg.), </w:t>
      </w:r>
      <w:r>
        <w:rPr>
          <w:i w:val="1"/>
          <w:iCs w:val="1"/>
        </w:rPr>
        <w:t xml:space="preserve">Aufbrüche, Krisen, Tranformationen: 1510 - 1790</w:t>
      </w:r>
      <w:r>
        <w:rPr/>
        <w:t xml:space="preserve"> (Bd. 4, S. 8–10). Basel: CMV.</w:t>
      </w:r>
    </w:p>
    <w:p>
      <w:pPr>
        <w:spacing w:after="240" w:line="240" w:lineRule="atLeast"/>
      </w:pPr>
      <w:r>
        <w:rPr/>
        <w:t xml:space="preserve">Kury, P. (2024). Geleitwort zur Stadt.Geschichte.Basel: Band 5. In Salvisberg, André, Sieber Dominik &amp; Fehlmann, Marc (Hrsg.), </w:t>
      </w:r>
      <w:r>
        <w:rPr>
          <w:i w:val="1"/>
          <w:iCs w:val="1"/>
        </w:rPr>
        <w:t xml:space="preserve">Hinter der Mauer, vor der Moderne: 1760 - 1859</w:t>
      </w:r>
      <w:r>
        <w:rPr/>
        <w:t xml:space="preserve"> (2200. Aufl., Bd. 5, S. 8–10). Basel: CMV.</w:t>
      </w:r>
    </w:p>
    <w:p>
      <w:pPr>
        <w:spacing w:after="240" w:line="240" w:lineRule="atLeast"/>
      </w:pPr>
      <w:r>
        <w:rPr/>
        <w:t xml:space="preserve">Kury, P. (2024). Geleitwort zur Stadt.Geschichte.Basel: Band 7. In Arni, Caroline (Hrsg.), </w:t>
      </w:r>
      <w:r>
        <w:rPr>
          <w:i w:val="1"/>
          <w:iCs w:val="1"/>
        </w:rPr>
        <w:t xml:space="preserve">Stadt an der Grenze in einer Zeit der Gefährdung: 1912 -1966</w:t>
      </w:r>
      <w:r>
        <w:rPr/>
        <w:t xml:space="preserve"> (2200. Aufl., Bd. 7, S. 8–10). Basel: CMV.</w:t>
      </w:r>
    </w:p>
    <w:p>
      <w:pPr>
        <w:spacing w:after="240" w:line="240" w:lineRule="atLeast"/>
      </w:pPr>
      <w:r>
        <w:rPr/>
        <w:t xml:space="preserve">Kury, P. (2024). Nah und fern zugleich: Migration in der Surselva zwischen 1850 und 1950. In Felder, Pierre (Hrsg.), </w:t>
      </w:r>
      <w:r>
        <w:rPr>
          <w:i w:val="1"/>
          <w:iCs w:val="1"/>
        </w:rPr>
        <w:t xml:space="preserve">In allen vier Sprachkulturen zu Hause: Der Bündner Rechtslehrer Pieder Tuor 1876-1957</w:t>
      </w:r>
      <w:r>
        <w:rPr/>
        <w:t xml:space="preserve"> (S. 240–243). Zürich: Hier und Jetzt.</w:t>
      </w:r>
    </w:p>
    <w:p>
      <w:pPr>
        <w:spacing w:after="240" w:line="240" w:lineRule="atLeast"/>
      </w:pPr>
      <w:r>
        <w:rPr/>
        <w:t xml:space="preserve">Kury, P. (2023). Vorwort von Patrick Kury. In Müller, Stephanie (Hrsg.), </w:t>
      </w:r>
      <w:r>
        <w:rPr>
          <w:i w:val="1"/>
          <w:iCs w:val="1"/>
        </w:rPr>
        <w:t xml:space="preserve">Rothenthurm: Kampf um den Waffenplatz</w:t>
      </w:r>
      <w:r>
        <w:rPr/>
        <w:t xml:space="preserve"> (S. 9–10). Zürich: Hier und Jetzt.</w:t>
      </w:r>
    </w:p>
    <w:p>
      <w:pPr>
        <w:spacing w:after="240" w:line="240" w:lineRule="atLeast"/>
      </w:pPr>
      <w:r>
        <w:rPr/>
        <w:t xml:space="preserve">Kury, P., &amp; Petry, E. (2022). Kleine Gedenkschrift zur Würdigung, 125. Jubiläumsjahr des Ersten Zionistischen Kongresses 29. bis 31. August 1897 im Stadtcasino zu Basel. In Jüdisch-Christliche Akademie Basel (Hrsg.), </w:t>
      </w:r>
      <w:r>
        <w:rPr>
          <w:i w:val="1"/>
          <w:iCs w:val="1"/>
        </w:rPr>
        <w:t xml:space="preserve">Jüdisch-Christliche Akademie Basel</w:t>
      </w:r>
      <w:r>
        <w:rPr/>
        <w:t xml:space="preserve"> (S. 6–16). Basel.</w:t>
      </w:r>
    </w:p>
    <w:p>
      <w:pPr>
        <w:spacing w:after="240" w:line="240" w:lineRule="atLeast"/>
      </w:pPr>
      <w:r>
        <w:rPr/>
        <w:t xml:space="preserve">Kury, P. (2020). "Willkommenskulturen” im Kalten Krieg, Der Ludwigbericht und die Elastizität staatspolitischer Maximen. In Bürgi, Lisa &amp; Keller, Eva (Hrsg.), </w:t>
      </w:r>
      <w:r>
        <w:rPr>
          <w:i w:val="1"/>
          <w:iCs w:val="1"/>
        </w:rPr>
        <w:t xml:space="preserve">Ausgeschlossen einflussreich, Handlungsspielräume an den Rändern etablierter Machtstrukturen</w:t>
      </w:r>
      <w:r>
        <w:rPr/>
        <w:t xml:space="preserve"> (S. 253–266). Basel.</w:t>
      </w:r>
    </w:p>
    <w:p>
      <w:pPr>
        <w:spacing w:after="240" w:line="240" w:lineRule="atLeast"/>
      </w:pPr>
      <w:r>
        <w:rPr/>
        <w:t xml:space="preserve">Kury, P. (2020). Alltag im Ausnahmezustand, Basel während des Zweiten Weltkriegs. In Moser, Patrick &amp; Heini, Alexandra (Hrsg.), </w:t>
      </w:r>
      <w:r>
        <w:rPr>
          <w:i w:val="1"/>
          <w:iCs w:val="1"/>
        </w:rPr>
        <w:t xml:space="preserve">Grenzfälle. Basel 1933 – 1945</w:t>
      </w:r>
      <w:r>
        <w:rPr/>
        <w:t xml:space="preserve"> (S. 125–133). Basel.</w:t>
      </w:r>
    </w:p>
    <w:p>
      <w:pPr>
        <w:spacing w:after="240" w:line="240" w:lineRule="atLeast"/>
      </w:pPr>
      <w:r>
        <w:rPr/>
        <w:t xml:space="preserve">Kury, P. (2019). De la liberté de circulation au contrôle et au rejet. La Première Guerre mondiale comme tournant de la politique à légard des étrangers. In Rossfeld, Roman, Buomberger, Thomas &amp; Kury, Patrick (Hrsg.), </w:t>
      </w:r>
      <w:r>
        <w:rPr>
          <w:i w:val="1"/>
          <w:iCs w:val="1"/>
        </w:rPr>
        <w:t xml:space="preserve">La Suisse et la Grande Guerre</w:t>
      </w:r>
      <w:r>
        <w:rPr/>
        <w:t xml:space="preserve">. Neuchâtel: Collection Livreo Ed. 9.</w:t>
      </w:r>
    </w:p>
    <w:p>
      <w:pPr>
        <w:spacing w:after="240" w:line="240" w:lineRule="atLeast"/>
      </w:pPr>
      <w:r>
        <w:rPr/>
        <w:t xml:space="preserve">Kury, P. (2018). Das Virus der Unsicherheit. Die Jahrhundertgrippe von 1918/19 und der Landesstreik. In Rossfeld, Roman, Koller, Christian &amp; Studer, Brigitte (Hrsg.), </w:t>
      </w:r>
      <w:r>
        <w:rPr>
          <w:i w:val="1"/>
          <w:iCs w:val="1"/>
        </w:rPr>
        <w:t xml:space="preserve">Der Landesstreik. Die Schweiz im November 1918</w:t>
      </w:r>
      <w:r>
        <w:rPr/>
        <w:t xml:space="preserve"> (S. 390–411). Baden: &amp;nsbp;</w:t>
      </w:r>
    </w:p>
    <w:p>
      <w:pPr>
        <w:spacing w:after="240" w:line="240" w:lineRule="atLeast"/>
      </w:pPr>
      <w:r>
        <w:rPr/>
        <w:t xml:space="preserve">Kury, P. (2017). Neurasthenia and Managerial Disease in Germany and America: Transnational ties and national characteristics in the field of Exhaustion 1880 - 1960. In Neckel, Sighard &amp; Schaffner, Katharina et al (Hrsg.), </w:t>
      </w:r>
      <w:r>
        <w:rPr>
          <w:i w:val="1"/>
          <w:iCs w:val="1"/>
        </w:rPr>
        <w:t xml:space="preserve">Exhaustion: Interdisciplinary perspectives on a modern afflication</w:t>
      </w:r>
      <w:r>
        <w:rPr/>
        <w:t xml:space="preserve"> (S. 51–76). Cham: Palgrave Books.</w:t>
      </w:r>
    </w:p>
    <w:p>
      <w:pPr>
        <w:spacing w:after="240" w:line="240" w:lineRule="atLeast"/>
      </w:pPr>
      <w:r>
        <w:rPr/>
        <w:t xml:space="preserve">Kury, P., &amp; Baur, E. (2016). Die Gründung der Schweizer Mustermesse. Ein Lehrstück städtischer Zusammenarbeit. In Kury, Patrick &amp; Baur, Esther (Hrsg.), </w:t>
      </w:r>
      <w:r>
        <w:rPr>
          <w:i w:val="1"/>
          <w:iCs w:val="1"/>
        </w:rPr>
        <w:t xml:space="preserve">Im Takt der Zeit. Von der Schweizer Mustermesse zur MCH Group</w:t>
      </w:r>
      <w:r>
        <w:rPr/>
        <w:t xml:space="preserve"> (S. 41–56). Basel.</w:t>
      </w:r>
    </w:p>
    <w:p>
      <w:pPr>
        <w:spacing w:after="240" w:line="240" w:lineRule="atLeast"/>
      </w:pPr>
      <w:r>
        <w:rPr/>
        <w:t xml:space="preserve">Kury, P. (2015). Humanität im Zeichen der Barbarei, Carl und Gertrud Lutz-Fankhauser (1895-1975/1911-1995). In Bildungs- und Kulturdepartement des Kantons Luzern (Hrsg.), </w:t>
      </w:r>
      <w:r>
        <w:rPr>
          <w:i w:val="1"/>
          <w:iCs w:val="1"/>
        </w:rPr>
        <w:t xml:space="preserve">Menschen mit Zvilcourage, Mut, Widerstand und verantwortliches Handeln in Geschichte und Gegenwart</w:t>
      </w:r>
      <w:r>
        <w:rPr/>
        <w:t xml:space="preserve"> (S. 63–72). Luzern: Druckverwaltung Kanton Luzern.</w:t>
      </w:r>
    </w:p>
    <w:p>
      <w:pPr>
        <w:spacing w:after="240" w:line="240" w:lineRule="atLeast"/>
      </w:pPr>
      <w:r>
        <w:rPr/>
        <w:t xml:space="preserve">Kury, P. (2014). Der Erste Weltkrieg als Wendepunkt in der Ausländerpolitik. Von der Freizügigkeit zu Kontrolle und Abwehr. In Rossfeld, Roman, Buomberger, Thomas &amp; Kury, Patrick (Hrsg.), </w:t>
      </w:r>
      <w:r>
        <w:rPr>
          <w:i w:val="1"/>
          <w:iCs w:val="1"/>
        </w:rPr>
        <w:t xml:space="preserve">14/18 - Die Schweiz und der Grosse Krieg</w:t>
      </w:r>
      <w:r>
        <w:rPr/>
        <w:t xml:space="preserve"> (S. 290–313). Baden.</w:t>
      </w:r>
    </w:p>
    <w:p>
      <w:pPr>
        <w:spacing w:after="240" w:line="240" w:lineRule="atLeast"/>
      </w:pPr>
      <w:r>
        <w:rPr/>
        <w:t xml:space="preserve">Kury, P. (2014). Der Erste Weltkrieg: globale Bedeutung und lokale Auswirkungen: Einleitung. In </w:t>
      </w:r>
      <w:r>
        <w:rPr>
          <w:i w:val="1"/>
          <w:iCs w:val="1"/>
        </w:rPr>
        <w:t xml:space="preserve">Basler Zeitschrift für Geschichte und Altertumskunde</w:t>
      </w:r>
      <w:r>
        <w:rPr/>
        <w:t xml:space="preserve"> (Bd. 114, S. 5–9). Basel.</w:t>
      </w:r>
    </w:p>
    <w:p>
      <w:pPr>
        <w:spacing w:after="240" w:line="240" w:lineRule="atLeast"/>
      </w:pPr>
      <w:r>
        <w:rPr/>
        <w:t xml:space="preserve">Kury, P. (2014). Von der Epoche des Liberalismus ins Zeitalter der Katastrophen, 1914-1945. In Bloch, René &amp; Picard, Jacques (Hrsg.), </w:t>
      </w:r>
      <w:r>
        <w:rPr>
          <w:i w:val="1"/>
          <w:iCs w:val="1"/>
        </w:rPr>
        <w:t xml:space="preserve">Wie über Wolken. Jüdische Lebens- und Denkwelten in Stadt und Region Bern, 1200-2000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Kury, P. (2013). Von der Neurasthenie zum Burnout - eine kurze Geschichte von Belastung und Anpassung. In Neckel, Sighard (Hrsg.), </w:t>
      </w:r>
      <w:r>
        <w:rPr>
          <w:i w:val="1"/>
          <w:iCs w:val="1"/>
        </w:rPr>
        <w:t xml:space="preserve">Leistung und Erschöpfung. Burnout in der Wettbewerbsgesellschaft</w:t>
      </w:r>
      <w:r>
        <w:rPr/>
        <w:t xml:space="preserve"> (S. 107–128). Frankfurt.</w:t>
      </w:r>
    </w:p>
    <w:p>
      <w:pPr>
        <w:spacing w:after="240" w:line="240" w:lineRule="atLeast"/>
      </w:pPr>
      <w:r>
        <w:rPr/>
        <w:t xml:space="preserve">Kury, P. (2012). "Der Regierungsrat bedauert zutiefst die körperliche und seelische Unbill...". Psychotraumatologie und der Wandel in der Erinnerungskultur in der Schweiz zwischen 1960 und 2000. In Ziegler, Béatrice &amp; Schär, Bernhard C. et al. (Hrsg.), </w:t>
      </w:r>
      <w:r>
        <w:rPr>
          <w:i w:val="1"/>
          <w:iCs w:val="1"/>
        </w:rPr>
        <w:t xml:space="preserve">Die Schweiz und die Shoa. Von Kontroversen zu neuen Fragen</w:t>
      </w:r>
      <w:r>
        <w:rPr/>
        <w:t xml:space="preserve"> (S. 149–160). Zürich.</w:t>
      </w:r>
    </w:p>
    <w:p>
      <w:pPr>
        <w:spacing w:after="240" w:line="240" w:lineRule="atLeast"/>
      </w:pPr>
      <w:r>
        <w:rPr/>
        <w:t xml:space="preserve">Kury, P. (2011). Selbsttechniken zwischen Tradition und Innovation. Die ersten deutschsprachigen Stress-Ratgeber der 1970er-Jahre. In Maasen, Sabine &amp; Elberfeld, Jens et al. (Hrsg.), </w:t>
      </w:r>
      <w:r>
        <w:rPr>
          <w:i w:val="1"/>
          <w:iCs w:val="1"/>
        </w:rPr>
        <w:t xml:space="preserve">Das beratene Selbst. Zur Genealogie der Therapeutisierung in den "langen Siebzigern", Kulturgeschichte der Moderne</w:t>
      </w:r>
      <w:r>
        <w:rPr/>
        <w:t xml:space="preserve"> (Bd. 7, S. 139–158). Bielefeld.</w:t>
      </w:r>
    </w:p>
    <w:p>
      <w:pPr>
        <w:spacing w:after="240" w:line="240" w:lineRule="atLeast"/>
      </w:pPr>
      <w:r>
        <w:rPr/>
        <w:t xml:space="preserve">Kury, P. (2011). Zivilisationskrankheiten an der Schwelle zur Konsumgesellschaft. Das Beispiel der Managerkrankheit in den 1950er- und 1960er Jahren. In Overath, Petra (Hrsg.), </w:t>
      </w:r>
      <w:r>
        <w:rPr>
          <w:i w:val="1"/>
          <w:iCs w:val="1"/>
        </w:rPr>
        <w:t xml:space="preserve">Die vergangene Zukunft Europas, Bevölkerungsforschung und -prognosen im 20. und 21. Jahrhundert</w:t>
      </w:r>
      <w:r>
        <w:rPr/>
        <w:t xml:space="preserve"> (S. 185–207). Köln.</w:t>
      </w:r>
    </w:p>
    <w:p>
      <w:pPr>
        <w:spacing w:after="240" w:line="240" w:lineRule="atLeast"/>
      </w:pPr>
      <w:r>
        <w:rPr/>
        <w:t xml:space="preserve">Kury, P. (2009). Sozialpolitische Prognostik, Überfremdungsbekämpfung und Flüchtlingspolitik in der Schweiz vor 1945 aus Sicht der historischen Diskursanalyse. In Hauss, Gisela &amp; Maurer, Susanne (Hrsg.), </w:t>
      </w:r>
      <w:r>
        <w:rPr>
          <w:i w:val="1"/>
          <w:iCs w:val="1"/>
        </w:rPr>
        <w:t xml:space="preserve">Migration, Flucht und Exil im Spiegel der Sozialen Arbeit</w:t>
      </w:r>
      <w:r>
        <w:rPr/>
        <w:t xml:space="preserve"> (S. 171–188). Bern, Wien, Stuttgart: Haupt Verlag.</w:t>
      </w:r>
    </w:p>
    <w:p>
      <w:pPr>
        <w:spacing w:after="240" w:line="240" w:lineRule="atLeast"/>
      </w:pPr>
      <w:r>
        <w:rPr/>
        <w:t xml:space="preserve">Kury, P., Miescher, G., &amp; Rizzo, L. (2008). À Table! Zu Gast im Dolder. In Dolder AG Zürich (Hrsg.), </w:t>
      </w:r>
      <w:r>
        <w:rPr>
          <w:i w:val="1"/>
          <w:iCs w:val="1"/>
        </w:rPr>
        <w:t xml:space="preserve">Doder Revue 3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Kury, P. (2007). Bevölkerungs- und Flüchtlingspolitik in der Schweiz zur Zeit des Zweiten Weltkriegs. In Kanyar Becker, Helena (Hrsg.), </w:t>
      </w:r>
      <w:r>
        <w:rPr>
          <w:i w:val="1"/>
          <w:iCs w:val="1"/>
        </w:rPr>
        <w:t xml:space="preserve">Schweizerische Flüchtlingspolitik in der Kriegs- und Nachkriegszeit 1940-2007</w:t>
      </w:r>
      <w:r>
        <w:rPr/>
        <w:t xml:space="preserve"> (S. 75–83). Basel, Zürich.</w:t>
      </w:r>
    </w:p>
    <w:p>
      <w:pPr>
        <w:spacing w:after="240" w:line="240" w:lineRule="atLeast"/>
      </w:pPr>
      <w:r>
        <w:rPr/>
        <w:t xml:space="preserve">Kury, P., Miescher, G., &amp; Rizzo, L. (2007). Nice to meet you! Begegnungen im Dolder. In Dolder AG Zürich (Hrsg.), </w:t>
      </w:r>
      <w:r>
        <w:rPr>
          <w:i w:val="1"/>
          <w:iCs w:val="1"/>
        </w:rPr>
        <w:t xml:space="preserve">Dolder Revue 2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Kury, P. (2007). Zwischen "Übervölkerung" und Geburtenrückgang: Paradigmen der schweizerischen Bevölkerungspolitik vor dem Zweiten Weltkrieg. In Overath, Petra &amp; Krassnitzer, Patrick (Hrsg.), </w:t>
      </w:r>
      <w:r>
        <w:rPr>
          <w:i w:val="1"/>
          <w:iCs w:val="1"/>
        </w:rPr>
        <w:t xml:space="preserve">Bevölkerungsfragen, Prozesse des Wissenstransfers in Deutschland und Frankreich (1870-1939)</w:t>
      </w:r>
      <w:r>
        <w:rPr/>
        <w:t xml:space="preserve"> (S. 295–315). Köln u. a.</w:t>
      </w:r>
    </w:p>
    <w:p>
      <w:pPr>
        <w:spacing w:after="240" w:line="240" w:lineRule="atLeast"/>
      </w:pPr>
      <w:r>
        <w:rPr/>
        <w:t xml:space="preserve">Kury, P. (2006). Der Winterthurer Max Koller und das Erstarken des Antisemitismus während des Ersten Weltkriegs. In Niederhäuser, Peter (Hrsg.), </w:t>
      </w:r>
      <w:r>
        <w:rPr>
          <w:i w:val="1"/>
          <w:iCs w:val="1"/>
        </w:rPr>
        <w:t xml:space="preserve">Das jüdische Winterthur</w:t>
      </w:r>
      <w:r>
        <w:rPr/>
        <w:t xml:space="preserve"> (S. 95–101). Zürich.</w:t>
      </w:r>
    </w:p>
    <w:p>
      <w:pPr>
        <w:spacing w:after="240" w:line="240" w:lineRule="atLeast"/>
      </w:pPr>
      <w:r>
        <w:rPr/>
        <w:t xml:space="preserve">Kury, P. (2006). Die Gründung des Grenzsanitätsdienstes im Jahr 1920 und die Pathologisierung des "Ostens". In Opitz, Claudia, Studer, Brigitte &amp; Tanner, Jakob (Hrsg.), </w:t>
      </w:r>
      <w:r>
        <w:rPr>
          <w:i w:val="1"/>
          <w:iCs w:val="1"/>
        </w:rPr>
        <w:t xml:space="preserve">Kriminalisieren, Entkriminalisieren, Normalisieren, Schweizerische Gesellschaft für Wirtschafts- und Sozialgeschichte</w:t>
      </w:r>
      <w:r>
        <w:rPr/>
        <w:t xml:space="preserve"> (Bd. 21, S. 243–260). Zürich.</w:t>
      </w:r>
    </w:p>
    <w:p>
      <w:pPr>
        <w:spacing w:after="240" w:line="240" w:lineRule="atLeast"/>
      </w:pPr>
      <w:r>
        <w:rPr/>
        <w:t xml:space="preserve">Kury, P., Miescher, G., &amp; Rizzo, L. (2006). Vision impossible? Das Dolder im Wandel der Zeit. In Dolder AG Zürich (Hrsg.), </w:t>
      </w:r>
      <w:r>
        <w:rPr>
          <w:i w:val="1"/>
          <w:iCs w:val="1"/>
        </w:rPr>
        <w:t xml:space="preserve">Dolder Revue 1</w:t>
      </w:r>
      <w:r>
        <w:rPr/>
        <w:t xml:space="preserve">. Zürich.</w:t>
      </w:r>
    </w:p>
    <w:p>
      <w:pPr>
        <w:spacing w:after="240" w:line="240" w:lineRule="atLeast"/>
      </w:pPr>
      <w:r>
        <w:rPr/>
        <w:t xml:space="preserve">Kury, P. (2006). Wer agiert? Der Überfremdungsdiskurs und die schweizerische Flüchtlingspolitik. In Eder, Franz (Hrsg.), </w:t>
      </w:r>
      <w:r>
        <w:rPr>
          <w:i w:val="1"/>
          <w:iCs w:val="1"/>
        </w:rPr>
        <w:t xml:space="preserve">Historische Diskursanalysen. Genealogie, Theorie, Anwendung</w:t>
      </w:r>
      <w:r>
        <w:rPr/>
        <w:t xml:space="preserve"> (S. 205–222). Wiesbaden.</w:t>
      </w:r>
    </w:p>
    <w:p>
      <w:pPr>
        <w:spacing w:after="240" w:line="240" w:lineRule="atLeast"/>
      </w:pPr>
      <w:r>
        <w:rPr/>
        <w:t xml:space="preserve">Kury, P. (2005). "Ein endloser Strom jüdischer Auswanderer". Emigrations- und Flüchtlingshilfe nach 1900. In Haumann, Heiko (Hrsg.), </w:t>
      </w:r>
      <w:r>
        <w:rPr>
          <w:i w:val="1"/>
          <w:iCs w:val="1"/>
        </w:rPr>
        <w:t xml:space="preserve">Acht Jahrhunderte Juden in Basel. 200 Jahre Israelitische Gemeinde Basel</w:t>
      </w:r>
      <w:r>
        <w:rPr/>
        <w:t xml:space="preserve"> (S. 165–169). Basel.</w:t>
      </w:r>
    </w:p>
    <w:p>
      <w:pPr>
        <w:spacing w:after="240" w:line="240" w:lineRule="atLeast"/>
      </w:pPr>
      <w:r>
        <w:rPr/>
        <w:t xml:space="preserve">Kury, P., &amp; Buomberger, T. (2005). Behördliche Überfremdungsbekämpfung und Überfremdungsbewegung. Zürcher Spuren eines wirkungsmächtigen Diskurses. In Niederhäuser, Peter &amp; Ulrich, Anita (Hrsg.), </w:t>
      </w:r>
      <w:r>
        <w:rPr>
          <w:i w:val="1"/>
          <w:iCs w:val="1"/>
        </w:rPr>
        <w:t xml:space="preserve">Fremd in Zürich - fremdes Zürich? Mitteilungen der Antiquarischen Gesellschaft in Zürich</w:t>
      </w:r>
      <w:r>
        <w:rPr/>
        <w:t xml:space="preserve"> (Bd. 72, S. 177–196). Zürich.</w:t>
      </w:r>
    </w:p>
    <w:p>
      <w:pPr>
        <w:spacing w:after="240" w:line="240" w:lineRule="atLeast"/>
      </w:pPr>
      <w:r>
        <w:rPr/>
        <w:t xml:space="preserve">Kury, P. (2005). Jüdische Lebenswelten in einer Zeit raschen Wandels. Ostjuden, Zionisten und Überfremdungsängste um 1900. In Haumann, Heiko (Hrsg.), </w:t>
      </w:r>
      <w:r>
        <w:rPr>
          <w:i w:val="1"/>
          <w:iCs w:val="1"/>
        </w:rPr>
        <w:t xml:space="preserve">Acht Jahrhunderte Juden in Basel. 200 Jahre Israelitische Gemeinde Basel</w:t>
      </w:r>
      <w:r>
        <w:rPr/>
        <w:t xml:space="preserve"> (S. 139–159). Basel.</w:t>
      </w:r>
    </w:p>
    <w:p>
      <w:pPr>
        <w:spacing w:after="240" w:line="240" w:lineRule="atLeast"/>
      </w:pPr>
      <w:r>
        <w:rPr/>
        <w:t xml:space="preserve">Kury, P. (2004). "Tradition der Abwehr". Überfremdungsdiskurs und die schweizerische Flüchtlingspolitik zwischen 1918 und 1945. In Kanyar Becker, Helena (Hrsg.), </w:t>
      </w:r>
      <w:r>
        <w:rPr>
          <w:i w:val="1"/>
          <w:iCs w:val="1"/>
        </w:rPr>
        <w:t xml:space="preserve">Die Humanitäre Schweiz 1933-1945. Kinder auf der Flucht.</w:t>
      </w:r>
      <w:r>
        <w:rPr/>
        <w:t xml:space="preserve"> (S. 91–98). Basel, Bern.</w:t>
      </w:r>
    </w:p>
    <w:p>
      <w:pPr>
        <w:spacing w:after="240" w:line="240" w:lineRule="atLeast"/>
      </w:pPr>
      <w:r>
        <w:rPr/>
        <w:t xml:space="preserve">Kury, P. (2004). Fremdenangst und Fremdenquote. Zur Konstruktion kollektiver Identitäten am Beispiel des Überfremdungsdiskurses. In Huwiler, Elke &amp; Wachter, Nicole (Hrsg.), </w:t>
      </w:r>
      <w:r>
        <w:rPr>
          <w:i w:val="1"/>
          <w:iCs w:val="1"/>
        </w:rPr>
        <w:t xml:space="preserve">Integration des Wiederläufigen</w:t>
      </w:r>
      <w:r>
        <w:rPr/>
        <w:t xml:space="preserve">. Hamburg.</w:t>
      </w:r>
    </w:p>
    <w:p>
      <w:pPr>
        <w:spacing w:after="240" w:line="240" w:lineRule="atLeast"/>
      </w:pPr>
      <w:r>
        <w:rPr/>
        <w:t xml:space="preserve">Kury, P. (2000). Vorurteile als Arbeitsprämissen. In </w:t>
      </w:r>
      <w:r>
        <w:rPr>
          <w:i w:val="1"/>
          <w:iCs w:val="1"/>
        </w:rPr>
        <w:t xml:space="preserve">Uni Press, Forschungen und Wissenschaft an der Universität Bern 107</w:t>
      </w:r>
      <w:r>
        <w:rPr/>
        <w:t xml:space="preserve"> (S. 37–39). Bern.</w:t>
      </w:r>
    </w:p>
    <w:p>
      <w:pPr>
        <w:spacing w:after="240" w:line="240" w:lineRule="atLeast"/>
      </w:pPr>
      <w:r>
        <w:rPr/>
        <w:t xml:space="preserve">Kury, P. (1999). Indifference as a Political Programme. Switzerland and the Jews 1900-1945. In Charnley, Joy &amp; Pender, Malcolm (Hrsg.), </w:t>
      </w:r>
      <w:r>
        <w:rPr>
          <w:i w:val="1"/>
          <w:iCs w:val="1"/>
        </w:rPr>
        <w:t xml:space="preserve">Images of Switzerland. Challenges from the margins</w:t>
      </w:r>
      <w:r>
        <w:rPr/>
        <w:t xml:space="preserve"> (S. 29–45). Bern u. a.</w:t>
      </w:r>
    </w:p>
    <w:p>
      <w:pPr>
        <w:spacing w:after="240" w:line="240" w:lineRule="atLeast"/>
      </w:pPr>
      <w:r>
        <w:rPr/>
        <w:t xml:space="preserve">Kury, P. (1999). Zeichnen mit Licht und Hoffnung. In Baur Sarasin, Esther &amp; Dettwiler, Walter (Hrsg.), </w:t>
      </w:r>
      <w:r>
        <w:rPr>
          <w:i w:val="1"/>
          <w:iCs w:val="1"/>
        </w:rPr>
        <w:t xml:space="preserve">Bildgeschichte. Aus der Bildersammlung des Staatsarchivs Basel-Stadt 1899-1999</w:t>
      </w:r>
      <w:r>
        <w:rPr/>
        <w:t xml:space="preserve"> (S. 183–186). Basel.</w:t>
      </w:r>
    </w:p>
    <w:p>
      <w:pPr>
        <w:spacing w:after="240" w:line="240" w:lineRule="atLeast"/>
      </w:pPr>
      <w:r>
        <w:rPr/>
        <w:t xml:space="preserve">Kury, P. (1998). "(...) die Stilverderber, die Juden aus Galizien, Polen, Ungarn und Russland (...) Überhaupt die Juden". Ostjudenfeindschaft und die Erstarkung des Antisemitismus. In Mattioli, Aram (Hrsg.), </w:t>
      </w:r>
      <w:r>
        <w:rPr>
          <w:i w:val="1"/>
          <w:iCs w:val="1"/>
        </w:rPr>
        <w:t xml:space="preserve">Antisemitismus in der Schweiz 1848-1998</w:t>
      </w:r>
      <w:r>
        <w:rPr/>
        <w:t xml:space="preserve"> (S. 423–443). Zürich.</w:t>
      </w:r>
    </w:p>
    <w:p>
      <w:pPr>
        <w:spacing w:after="240" w:line="240" w:lineRule="atLeast"/>
      </w:pPr>
      <w:r>
        <w:rPr/>
        <w:t xml:space="preserve">Kury, P. (1998). "Auf unser human gesinntes Schweizervolk zählen wir ganz sicher!" Antisemitismus und nationale Identität. In Schweizerisches Landesmuseum Zürich in Zusammenarbeit mit dem Schweizerischen Institut für Kunstwissenschaft Zürich (Hrsg.), </w:t>
      </w:r>
      <w:r>
        <w:rPr>
          <w:i w:val="1"/>
          <w:iCs w:val="1"/>
        </w:rPr>
        <w:t xml:space="preserve">Die Erfindung der Schweiz 1848-1998. Bildentwürfe einer Nation, Katalog zur Sonderausstellung des "MUSEE SUISSE"</w:t>
      </w:r>
      <w:r>
        <w:rPr/>
        <w:t xml:space="preserve"> (S. 116–125). Zürich.</w:t>
      </w:r>
    </w:p>
    <w:p>
      <w:pPr>
        <w:spacing w:after="240" w:line="240" w:lineRule="atLeast"/>
      </w:pPr>
      <w:r>
        <w:rPr/>
        <w:t xml:space="preserve">Kury, P. (1998). "Überfremdung" - Anregungen zu einem machtvollen Begriff. In Kanyar Becker, Helena &amp; Kury, Patrick (Hrsg.), </w:t>
      </w:r>
      <w:r>
        <w:rPr>
          <w:i w:val="1"/>
          <w:iCs w:val="1"/>
        </w:rPr>
        <w:t xml:space="preserve">Die Schweiz und die Fremden 1798-1848-1998.</w:t>
      </w:r>
      <w:r>
        <w:rPr/>
        <w:t xml:space="preserve"> (S. 120–126). Basel.</w:t>
      </w:r>
    </w:p>
    <w:p>
      <w:pPr>
        <w:spacing w:after="240" w:line="240" w:lineRule="atLeast"/>
      </w:pPr>
      <w:r>
        <w:rPr/>
        <w:t xml:space="preserve">Kury, P. (1998). Die ersten Zionistenkongresse aus der Sicht der damaligen Basler Publizistik. In Haumann, Heiko (Hrsg.), </w:t>
      </w:r>
      <w:r>
        <w:rPr>
          <w:i w:val="1"/>
          <w:iCs w:val="1"/>
        </w:rPr>
        <w:t xml:space="preserve">Der Traum von Israel. Die Ursprünge des modernen Zionismus</w:t>
      </w:r>
      <w:r>
        <w:rPr/>
        <w:t xml:space="preserve"> (S. 232–249). Weinheim.</w:t>
      </w:r>
    </w:p>
    <w:p>
      <w:pPr>
        <w:spacing w:after="240" w:line="240" w:lineRule="atLeast"/>
      </w:pPr>
      <w:r>
        <w:rPr/>
        <w:t xml:space="preserve">Kury, P. (1998). Ostjuden in Basel 1890-1930. In </w:t>
      </w:r>
      <w:r>
        <w:rPr>
          <w:i w:val="1"/>
          <w:iCs w:val="1"/>
        </w:rPr>
        <w:t xml:space="preserve">Uni Press, Forschungen und Wissenschaft an der Universität Bern 99</w:t>
      </w:r>
      <w:r>
        <w:rPr/>
        <w:t xml:space="preserve"> (S. 25–27). Bern.</w:t>
      </w:r>
    </w:p>
    <w:p>
      <w:pPr>
        <w:spacing w:after="240" w:line="240" w:lineRule="atLeast"/>
      </w:pPr>
      <w:r>
        <w:rPr/>
        <w:t xml:space="preserve">Kury, P. (1997). "Fremd und rückständig". Ostjuden in Basel um 1900.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197–202). Basel u. a.</w:t>
      </w:r>
    </w:p>
    <w:p>
      <w:pPr>
        <w:spacing w:after="240" w:line="240" w:lineRule="atLeast"/>
      </w:pPr>
      <w:r>
        <w:rPr/>
        <w:t xml:space="preserve">Kury, P. (1997). "Zuerst die Heimkehr, dann die Umkehr". Christlicher Zionismus und Philosemitismus im Umfeld des Ersten Zionistenkongresses.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185–190). Basel u. a.</w:t>
      </w:r>
    </w:p>
    <w:p>
      <w:pPr>
        <w:spacing w:after="240" w:line="240" w:lineRule="atLeast"/>
      </w:pPr>
      <w:r>
        <w:rPr/>
        <w:t xml:space="preserve">Kury, P. (1997). Die Kehrseite der Medaille: Antisemitismus in Basel zur Zeit der Jahrhundertwende.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191–196). Basel u. a.</w:t>
      </w:r>
    </w:p>
    <w:p>
      <w:pPr>
        <w:spacing w:after="240" w:line="240" w:lineRule="atLeast"/>
      </w:pPr>
      <w:r>
        <w:rPr/>
        <w:t xml:space="preserve">Kury, P. (1997). Neben Judenfreundschaft auch Antisemitismus. In </w:t>
      </w:r>
      <w:r>
        <w:rPr>
          <w:i w:val="1"/>
          <w:iCs w:val="1"/>
        </w:rPr>
        <w:t xml:space="preserve">Zionismus. Annährung an die jüdische Nationalbewegung - Standpunkte zum Jubiläum des Ersten Zionistenkongresses 1897 in Basel</w:t>
      </w:r>
      <w:r>
        <w:rPr/>
        <w:t xml:space="preserve"> (S. 61–63). Basel.</w:t>
      </w:r>
    </w:p>
    <w:p>
      <w:pPr>
        <w:spacing w:after="240" w:line="240" w:lineRule="atLeast"/>
      </w:pPr>
      <w:r>
        <w:rPr/>
        <w:t xml:space="preserve">Kury, P., &amp; Ringger, K. (1997). Ungelöste Fragen.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349–359). Basel. u. a.</w:t>
      </w:r>
    </w:p>
    <w:p>
      <w:pPr>
        <w:spacing w:after="240" w:line="240" w:lineRule="atLeast"/>
      </w:pPr>
      <w:r>
        <w:rPr/>
        <w:t xml:space="preserve">Kury, P. (1997). Veit Wyler.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211–212). Basel u. a.</w:t>
      </w:r>
    </w:p>
    <w:p>
      <w:pPr>
        <w:spacing w:after="240" w:line="240" w:lineRule="atLeast"/>
      </w:pPr>
      <w:r>
        <w:rPr/>
        <w:t xml:space="preserve">Kury, P. (1997). Wladimir Sagal und Benjamin Sagalowitz.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213–215). Basel u. a.</w:t>
      </w:r>
    </w:p>
    <w:p>
      <w:pPr>
        <w:spacing w:after="240" w:line="240" w:lineRule="atLeast"/>
      </w:pPr>
      <w:r>
        <w:rPr/>
        <w:t xml:space="preserve">Kury, P., &amp; Kaiser, C. (1997). Zionismus und Antisemitismus in Frankreich. In Haumann, Heiko, Haber, Peter &amp; Kury, Patrick u. a. (Hrsg.),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 (S. 121–124). Basel u. 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Patrick, Kury (Hrsg.). (2024). </w:t>
      </w:r>
      <w:r>
        <w:rPr>
          <w:i w:val="1"/>
          <w:iCs w:val="1"/>
        </w:rPr>
        <w:t xml:space="preserve">Die beschleunigte Stadt, 1856-1914: Stad.Geschichte.Basel</w:t>
      </w:r>
      <w:r>
        <w:rPr/>
        <w:t xml:space="preserve"> (Stadt.Geschichte.Basel) (2200. Aufl., Bd. 6). Basel: CMV.</w:t>
      </w:r>
    </w:p>
    <w:p>
      <w:pPr>
        <w:spacing w:after="240" w:line="240" w:lineRule="atLeast"/>
      </w:pPr>
      <w:r>
        <w:rPr/>
        <w:t xml:space="preserve">Kury, Patrick, Rossfeld, Roman, &amp; Buomberger, Thomas (Hrsg.). (2019). </w:t>
      </w:r>
      <w:r>
        <w:rPr>
          <w:i w:val="1"/>
          <w:iCs w:val="1"/>
        </w:rPr>
        <w:t xml:space="preserve">La Suisse et la Grande Guerre</w:t>
      </w:r>
      <w:r>
        <w:rPr/>
        <w:t xml:space="preserve">. Neuchâtel: Collection Livreo Ed. 9.</w:t>
      </w:r>
    </w:p>
    <w:p>
      <w:pPr>
        <w:spacing w:after="240" w:line="240" w:lineRule="atLeast"/>
      </w:pPr>
      <w:r>
        <w:rPr/>
        <w:t xml:space="preserve">Kury, Patrick, &amp; Baur, Esther (Hrsg.). (2016). </w:t>
      </w:r>
      <w:r>
        <w:rPr>
          <w:i w:val="1"/>
          <w:iCs w:val="1"/>
        </w:rPr>
        <w:t xml:space="preserve">En phase avec son temps: De la Foire Suisse d’Échantillons à MCH Group.</w:t>
      </w:r>
      <w:r>
        <w:rPr/>
        <w:t xml:space="preserve"> Basel: Christoph Merian Verlag.</w:t>
      </w:r>
    </w:p>
    <w:p>
      <w:pPr>
        <w:spacing w:after="240" w:line="240" w:lineRule="atLeast"/>
      </w:pPr>
      <w:r>
        <w:rPr/>
        <w:t xml:space="preserve">Kury, Patrick, &amp; Baur, Esther (Hrsg.). (2016). </w:t>
      </w:r>
      <w:r>
        <w:rPr>
          <w:i w:val="1"/>
          <w:iCs w:val="1"/>
        </w:rPr>
        <w:t xml:space="preserve">Im Takt der Zeit: von der Schweizer Mustermesse zur MCH Group.</w:t>
      </w:r>
      <w:r>
        <w:rPr/>
        <w:t xml:space="preserve"> Bsel: Christoph Merian Verlag.</w:t>
      </w:r>
    </w:p>
    <w:p>
      <w:pPr>
        <w:spacing w:after="240" w:line="240" w:lineRule="atLeast"/>
      </w:pPr>
      <w:r>
        <w:rPr/>
        <w:t xml:space="preserve">Kury, Patrick, &amp; Baur, Esther (Hrsg.). (2016). </w:t>
      </w:r>
      <w:r>
        <w:rPr>
          <w:i w:val="1"/>
          <w:iCs w:val="1"/>
        </w:rPr>
        <w:t xml:space="preserve">In Step with Time: From Swiss Industries Fair to MCH Group.</w:t>
      </w:r>
      <w:r>
        <w:rPr/>
        <w:t xml:space="preserve"> Basel: Christoph Merian Verlag.</w:t>
      </w:r>
    </w:p>
    <w:p>
      <w:pPr>
        <w:spacing w:after="240" w:line="240" w:lineRule="atLeast"/>
      </w:pPr>
      <w:r>
        <w:rPr/>
        <w:t xml:space="preserve">Kury, Patrick, Rossfeld, Roman, &amp; Buomberger, Thomas (Hrsg.). (2014). </w:t>
      </w:r>
      <w:r>
        <w:rPr>
          <w:i w:val="1"/>
          <w:iCs w:val="1"/>
        </w:rPr>
        <w:t xml:space="preserve">14/18 - Die Schweiz und der Grosse Krieg</w:t>
      </w:r>
      <w:r>
        <w:rPr/>
        <w:t xml:space="preserve">. Baden.</w:t>
      </w:r>
    </w:p>
    <w:p>
      <w:pPr>
        <w:spacing w:after="240" w:line="240" w:lineRule="atLeast"/>
      </w:pPr>
      <w:r>
        <w:rPr/>
        <w:t xml:space="preserve">Kury, Patrick, Sarasin, Philipp, &amp; Bochsler, Regula (Hrsg.). (2004). </w:t>
      </w:r>
      <w:r>
        <w:rPr>
          <w:i w:val="1"/>
          <w:iCs w:val="1"/>
        </w:rPr>
        <w:t xml:space="preserve">Wertes Fräulein, was kosten Sie? Prostitution in Zürich 1875 - 1925, Katalog zur gleichnamigen Ausstellung</w:t>
      </w:r>
      <w:r>
        <w:rPr/>
        <w:t xml:space="preserve">. Baden.</w:t>
      </w:r>
    </w:p>
    <w:p>
      <w:pPr>
        <w:spacing w:after="240" w:line="240" w:lineRule="atLeast"/>
      </w:pPr>
      <w:r>
        <w:rPr/>
        <w:t xml:space="preserve">Kury, Patrick, &amp; Kanyar, Helena (Hrsg.). (1998). </w:t>
      </w:r>
      <w:r>
        <w:rPr>
          <w:i w:val="1"/>
          <w:iCs w:val="1"/>
        </w:rPr>
        <w:t xml:space="preserve">Die Schweiz und die Fremden 1798-1848-1998: Begleitband zur Ausstellung in der Universitätsbibliothek Basel vom 4. September bis 19. Dezember 1998</w:t>
      </w:r>
      <w:r>
        <w:rPr/>
        <w:t xml:space="preserve">. Basel.</w:t>
      </w:r>
    </w:p>
    <w:p>
      <w:pPr>
        <w:spacing w:after="240" w:line="240" w:lineRule="atLeast"/>
      </w:pPr>
      <w:r>
        <w:rPr/>
        <w:t xml:space="preserve">Kury, Patrick, Haumann, Heiko, Haber, Peter, Ringger, Kathrin, &amp; Zeugin, Bettina (Hrsg.). (1997). </w:t>
      </w:r>
      <w:r>
        <w:rPr>
          <w:i w:val="1"/>
          <w:iCs w:val="1"/>
        </w:rPr>
        <w:t xml:space="preserve">Der Erste Zionistenkongress von 1897 - Ursachen, Bedeutung, Aktualität</w:t>
      </w:r>
      <w:r>
        <w:rPr/>
        <w:t xml:space="preserve">. Basel u. a.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Kury, P. (8. Juli 2020). Hast ohne Rast. </w:t>
      </w:r>
      <w:r>
        <w:rPr>
          <w:i w:val="1"/>
          <w:iCs w:val="1"/>
        </w:rPr>
        <w:t xml:space="preserve">Avenue, Wissenskultur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22–27.</w:t>
      </w:r>
    </w:p>
    <w:p>
      <w:pPr>
        <w:spacing w:after="240" w:line="240" w:lineRule="atLeast"/>
      </w:pPr>
      <w:r>
        <w:rPr/>
        <w:t xml:space="preserve">Kury, P. (2018). Ohne Sie kein Wir. Thema Migration. </w:t>
      </w:r>
      <w:r>
        <w:rPr>
          <w:i w:val="1"/>
          <w:iCs w:val="1"/>
        </w:rPr>
        <w:t xml:space="preserve">Sonntagsblick Beilage</w:t>
      </w:r>
      <w:r>
        <w:rPr/>
        <w:t xml:space="preserve">, 4–8.</w:t>
      </w:r>
    </w:p>
    <w:p>
      <w:pPr>
        <w:spacing w:after="240" w:line="240" w:lineRule="atLeast"/>
      </w:pPr>
      <w:r>
        <w:rPr/>
        <w:t xml:space="preserve">Kury, P. (2. Mai 2017). "Wer ein Ausländer ist, bestimmen wir!" </w:t>
      </w:r>
      <w:r>
        <w:rPr>
          <w:i w:val="1"/>
          <w:iCs w:val="1"/>
        </w:rPr>
        <w:t xml:space="preserve">Friz, Zeitschrift für Friedenspolitik</w:t>
      </w:r>
      <w:r>
        <w:rPr/>
        <w:t xml:space="preserve">, (4), 7 ff.</w:t>
      </w:r>
    </w:p>
    <w:p>
      <w:pPr>
        <w:spacing w:after="240" w:line="240" w:lineRule="atLeast"/>
      </w:pPr>
      <w:r>
        <w:rPr/>
        <w:t xml:space="preserve">Kury, P. (2009). Nochmals Schwein gehabt? Die "Schweinegrippe" und der Vergleich mit der "Spanischen Grippe" von 1918. </w:t>
      </w:r>
      <w:r>
        <w:rPr>
          <w:i w:val="1"/>
          <w:iCs w:val="1"/>
        </w:rPr>
        <w:t xml:space="preserve">Patientenstelle Aktuell</w:t>
      </w:r>
      <w:r>
        <w:rPr/>
        <w:t xml:space="preserve">, (2), 1–3.</w:t>
      </w:r>
    </w:p>
    <w:p>
      <w:pPr>
        <w:spacing w:after="240" w:line="240" w:lineRule="atLeast"/>
      </w:pPr>
      <w:r>
        <w:rPr/>
        <w:t xml:space="preserve">Kury, P. (25. Februar 2009). Volkskrankheit der Elite, Über Managerkrankheit, Burn-out und die Krise des Managements. </w:t>
      </w:r>
      <w:r>
        <w:rPr>
          <w:i w:val="1"/>
          <w:iCs w:val="1"/>
        </w:rPr>
        <w:t xml:space="preserve">Basler Zeitung, bazkulturmagazin</w:t>
      </w:r>
      <w:r>
        <w:rPr/>
        <w:t xml:space="preserve">, 6–7.</w:t>
      </w:r>
    </w:p>
    <w:p>
      <w:pPr>
        <w:spacing w:after="240" w:line="240" w:lineRule="atLeast"/>
      </w:pPr>
      <w:r>
        <w:rPr/>
        <w:t xml:space="preserve">Kury, P. (20. Mai 2006). Das Virus des Verdachts. Wie die Schwiez Fremde zu "Bazillen" machte. </w:t>
      </w:r>
      <w:r>
        <w:rPr>
          <w:i w:val="1"/>
          <w:iCs w:val="1"/>
        </w:rPr>
        <w:t xml:space="preserve">Der Kleine Bund</w:t>
      </w:r>
      <w:r>
        <w:rPr/>
        <w:t xml:space="preserve">, 5 ff.</w:t>
      </w:r>
    </w:p>
    <w:p>
      <w:pPr>
        <w:spacing w:after="240" w:line="240" w:lineRule="atLeast"/>
      </w:pPr>
      <w:r>
        <w:rPr/>
        <w:t xml:space="preserve">Kury, P. (24. November 2004). Prognose im Kopf und Untergang vor Augen. Der Begriff "Überfremdung" als Dauerbrenner der politischen Propaganda. </w:t>
      </w:r>
      <w:r>
        <w:rPr>
          <w:i w:val="1"/>
          <w:iCs w:val="1"/>
        </w:rPr>
        <w:t xml:space="preserve">Tages-Anzeiger</w:t>
      </w:r>
      <w:r>
        <w:rPr/>
        <w:t xml:space="preserve">, 13 ff.</w:t>
      </w:r>
    </w:p>
    <w:p>
      <w:pPr>
        <w:spacing w:after="240" w:line="240" w:lineRule="atLeast"/>
      </w:pPr>
      <w:r>
        <w:rPr/>
        <w:t xml:space="preserve">Kury, P. (2. August 2004). "Wer heute kommt und morgen bleibt". </w:t>
      </w:r>
      <w:r>
        <w:rPr>
          <w:i w:val="1"/>
          <w:iCs w:val="1"/>
        </w:rPr>
        <w:t xml:space="preserve">St. Galler Tagblatt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Kury, P. (26. Juli 2004). Von Überfremdungsängsten geprägt. </w:t>
      </w:r>
      <w:r>
        <w:rPr>
          <w:i w:val="1"/>
          <w:iCs w:val="1"/>
        </w:rPr>
        <w:t xml:space="preserve">Der Bund, Thema</w:t>
      </w:r>
      <w:r>
        <w:rPr/>
        <w:t xml:space="preserve">, 2 ff.</w:t>
      </w:r>
    </w:p>
    <w:p>
      <w:pPr>
        <w:spacing w:after="240" w:line="240" w:lineRule="atLeast"/>
      </w:pPr>
      <w:r>
        <w:rPr/>
        <w:t xml:space="preserve">Kury, P. (30. April 2004). Flüchtlinge nach Mass? </w:t>
      </w:r>
      <w:r>
        <w:rPr>
          <w:i w:val="1"/>
          <w:iCs w:val="1"/>
        </w:rPr>
        <w:t xml:space="preserve">tachles, jüdische Wochenzeitung der Schweiz</w:t>
      </w:r>
      <w:r>
        <w:rPr/>
        <w:t xml:space="preserve">, 12 ff.</w:t>
      </w:r>
    </w:p>
    <w:p>
      <w:pPr>
        <w:spacing w:after="240" w:line="240" w:lineRule="atLeast"/>
      </w:pPr>
      <w:r>
        <w:rPr/>
        <w:t xml:space="preserve">Kury, P., &amp; Argast Kury, R. (27. September 2003). Von Eigenen und Fremden. </w:t>
      </w:r>
      <w:r>
        <w:rPr>
          <w:i w:val="1"/>
          <w:iCs w:val="1"/>
        </w:rPr>
        <w:t xml:space="preserve">Basler Magazin</w:t>
      </w:r>
      <w:r>
        <w:rPr/>
        <w:t xml:space="preserve">, (39), 6 ff.</w:t>
      </w:r>
    </w:p>
    <w:p>
      <w:pPr>
        <w:spacing w:after="240" w:line="240" w:lineRule="atLeast"/>
      </w:pPr>
      <w:r>
        <w:rPr/>
        <w:t xml:space="preserve">Kury, P. (16. Februar 2002). "Überfremdung" - Karriere eines Begriffs. </w:t>
      </w:r>
      <w:r>
        <w:rPr>
          <w:i w:val="1"/>
          <w:iCs w:val="1"/>
        </w:rPr>
        <w:t xml:space="preserve">Basler Magazin</w:t>
      </w:r>
      <w:r>
        <w:rPr/>
        <w:t xml:space="preserve">, (46), 8–9.</w:t>
      </w:r>
    </w:p>
    <w:p>
      <w:pPr>
        <w:spacing w:after="240" w:line="240" w:lineRule="atLeast"/>
      </w:pPr>
      <w:r>
        <w:rPr/>
        <w:t xml:space="preserve">Kury, P., &amp; Groebner, V. (24. Februar 2001). Die Kultur des Geheimen. Verschwörungen. </w:t>
      </w:r>
      <w:r>
        <w:rPr>
          <w:i w:val="1"/>
          <w:iCs w:val="1"/>
        </w:rPr>
        <w:t xml:space="preserve">Basler Magazin</w:t>
      </w:r>
      <w:r>
        <w:rPr/>
        <w:t xml:space="preserve">, (8), 3–6.</w:t>
      </w:r>
    </w:p>
    <w:p>
      <w:pPr>
        <w:spacing w:after="240" w:line="240" w:lineRule="atLeast"/>
      </w:pPr>
      <w:r>
        <w:rPr/>
        <w:t xml:space="preserve">Kury, P. (7. Juli 2001). Bilder des Gewohnten im Wandel. Schweizer Dokumentarfilme. </w:t>
      </w:r>
      <w:r>
        <w:rPr>
          <w:i w:val="1"/>
          <w:iCs w:val="1"/>
        </w:rPr>
        <w:t xml:space="preserve">Basler Magazin</w:t>
      </w:r>
      <w:r>
        <w:rPr/>
        <w:t xml:space="preserve">, (27), 10–11.</w:t>
      </w:r>
    </w:p>
    <w:p>
      <w:pPr>
        <w:spacing w:after="240" w:line="240" w:lineRule="atLeast"/>
      </w:pPr>
      <w:r>
        <w:rPr/>
        <w:t xml:space="preserve">Kury, P. (5. Januar 2001). 1901 - Schlaglichter und "zionistische Ikonen", Thema: 100 Jahre IW. </w:t>
      </w:r>
      <w:r>
        <w:rPr>
          <w:i w:val="1"/>
          <w:iCs w:val="1"/>
        </w:rPr>
        <w:t xml:space="preserve">Israelitisches Wochenblatt</w:t>
      </w:r>
      <w:r>
        <w:rPr/>
        <w:t xml:space="preserve">, (1), 4–6.</w:t>
      </w:r>
    </w:p>
    <w:p>
      <w:pPr>
        <w:spacing w:after="240" w:line="240" w:lineRule="atLeast"/>
      </w:pPr>
      <w:r>
        <w:rPr/>
        <w:t xml:space="preserve">Kury, P. (15. April 2000). Wann ist man ein Schweizer? Der Wandel der Einbürgerungsnormen im 20. Jahrhundert. </w:t>
      </w:r>
      <w:r>
        <w:rPr>
          <w:i w:val="1"/>
          <w:iCs w:val="1"/>
        </w:rPr>
        <w:t xml:space="preserve">Neue Zürcher Zeitung</w:t>
      </w:r>
      <w:r>
        <w:rPr/>
        <w:t xml:space="preserve">, (90), 101–102.</w:t>
      </w:r>
    </w:p>
    <w:p>
      <w:pPr>
        <w:spacing w:after="240" w:line="240" w:lineRule="atLeast"/>
      </w:pPr>
      <w:r>
        <w:rPr/>
        <w:t xml:space="preserve">Kury, P. (3. November 2000). Wiener Judenplatz - Ort vielfältigen Erinnerns. </w:t>
      </w:r>
      <w:r>
        <w:rPr>
          <w:i w:val="1"/>
          <w:iCs w:val="1"/>
        </w:rPr>
        <w:t xml:space="preserve">Israelitisches Wochenblatt</w:t>
      </w:r>
      <w:r>
        <w:rPr/>
        <w:t xml:space="preserve">, (44), 39 ff.</w:t>
      </w:r>
    </w:p>
    <w:p>
      <w:pPr>
        <w:spacing w:after="240" w:line="240" w:lineRule="atLeast"/>
      </w:pPr>
      <w:r>
        <w:rPr/>
        <w:t xml:space="preserve">Kury, P. (30. August 2000). Das Schweizer Ausländerrecht - ein ungeeignetes Flickwerk. </w:t>
      </w:r>
      <w:r>
        <w:rPr>
          <w:i w:val="1"/>
          <w:iCs w:val="1"/>
        </w:rPr>
        <w:t xml:space="preserve">Basler Zeitung</w:t>
      </w:r>
      <w:r>
        <w:rPr/>
        <w:t xml:space="preserve">, (201), 12 ff.</w:t>
      </w:r>
    </w:p>
    <w:p>
      <w:pPr>
        <w:spacing w:after="240" w:line="240" w:lineRule="atLeast"/>
      </w:pPr>
      <w:r>
        <w:rPr/>
        <w:t xml:space="preserve">Kury, P. (12. Mai 2000). Die Geschichte ernst nehmen. Lebenswege Creglinger Juden. </w:t>
      </w:r>
      <w:r>
        <w:rPr>
          <w:i w:val="1"/>
          <w:iCs w:val="1"/>
        </w:rPr>
        <w:t xml:space="preserve">Israelitisches Wochenblatt</w:t>
      </w:r>
      <w:r>
        <w:rPr/>
        <w:t xml:space="preserve">, (19), 42–43.</w:t>
      </w:r>
    </w:p>
    <w:p>
      <w:pPr>
        <w:spacing w:after="240" w:line="240" w:lineRule="atLeast"/>
      </w:pPr>
      <w:r>
        <w:rPr/>
        <w:t xml:space="preserve">Kury, P. (17. Dezember 1999). "Man sieht den Antisemitismus in neuem Licht". </w:t>
      </w:r>
      <w:r>
        <w:rPr>
          <w:i w:val="1"/>
          <w:iCs w:val="1"/>
        </w:rPr>
        <w:t xml:space="preserve">Israelitisches Wochenblatt</w:t>
      </w:r>
      <w:r>
        <w:rPr/>
        <w:t xml:space="preserve">, (50), 6–8.</w:t>
      </w:r>
    </w:p>
    <w:p>
      <w:pPr>
        <w:spacing w:after="240" w:line="240" w:lineRule="atLeast"/>
      </w:pPr>
      <w:r>
        <w:rPr/>
        <w:t xml:space="preserve">Kury, P. (17. Dezember 1999). Das Warten hat sich gelohnt! Thema: Der Flüchtlingsbericht der UEK. </w:t>
      </w:r>
      <w:r>
        <w:rPr>
          <w:i w:val="1"/>
          <w:iCs w:val="1"/>
        </w:rPr>
        <w:t xml:space="preserve">Israelitisches Wochenblatt</w:t>
      </w:r>
      <w:r>
        <w:rPr/>
        <w:t xml:space="preserve">, (50), 4–6.</w:t>
      </w:r>
    </w:p>
    <w:p>
      <w:pPr>
        <w:spacing w:after="240" w:line="240" w:lineRule="atLeast"/>
      </w:pPr>
      <w:r>
        <w:rPr/>
        <w:t xml:space="preserve">Kury, P. (10. Mai 1999). Wem nützen hohe Ausländerzahlen? </w:t>
      </w:r>
      <w:r>
        <w:rPr>
          <w:i w:val="1"/>
          <w:iCs w:val="1"/>
        </w:rPr>
        <w:t xml:space="preserve">Jüdische Rundschau</w:t>
      </w:r>
      <w:r>
        <w:rPr/>
        <w:t xml:space="preserve">, (50), 14 ff.</w:t>
      </w:r>
    </w:p>
    <w:p>
      <w:pPr>
        <w:spacing w:after="240" w:line="240" w:lineRule="atLeast"/>
      </w:pPr>
      <w:r>
        <w:rPr/>
        <w:t xml:space="preserve">Kury, P. (10. Dezember 1999). Unangenehmes im Flüchtlingsbericht. Thema: Die schweizerische Flüchtlingspolitik zur Zeit des Zweiten Weltkriegs und heute. </w:t>
      </w:r>
      <w:r>
        <w:rPr>
          <w:i w:val="1"/>
          <w:iCs w:val="1"/>
        </w:rPr>
        <w:t xml:space="preserve">Israelitisches Wochenblatt</w:t>
      </w:r>
      <w:r>
        <w:rPr/>
        <w:t xml:space="preserve">, (49), 4–5.</w:t>
      </w:r>
    </w:p>
    <w:p>
      <w:pPr>
        <w:spacing w:after="240" w:line="240" w:lineRule="atLeast"/>
      </w:pPr>
      <w:r>
        <w:rPr/>
        <w:t xml:space="preserve">Kury, P. (21. Oktober 1999). "Das Land von den Russen befreien". </w:t>
      </w:r>
      <w:r>
        <w:rPr>
          <w:i w:val="1"/>
          <w:iCs w:val="1"/>
        </w:rPr>
        <w:t xml:space="preserve">Weltwoche</w:t>
      </w:r>
      <w:r>
        <w:rPr/>
        <w:t xml:space="preserve">, (42), 31–33.</w:t>
      </w:r>
    </w:p>
    <w:p>
      <w:pPr>
        <w:spacing w:after="240" w:line="240" w:lineRule="atLeast"/>
      </w:pPr>
      <w:r>
        <w:rPr/>
        <w:t xml:space="preserve">Kury, P. (14. Januar 1999). Die Jahrhundertlüge. Neue Literatur zu den so genannten "Protokollen der Weisen von Zion". </w:t>
      </w:r>
      <w:r>
        <w:rPr>
          <w:i w:val="1"/>
          <w:iCs w:val="1"/>
        </w:rPr>
        <w:t xml:space="preserve">Jüdische Rundschau</w:t>
      </w:r>
      <w:r>
        <w:rPr/>
        <w:t xml:space="preserve">, (2), 2 ff.</w:t>
      </w:r>
    </w:p>
    <w:p>
      <w:pPr>
        <w:spacing w:after="240" w:line="240" w:lineRule="atLeast"/>
      </w:pPr>
      <w:r>
        <w:rPr/>
        <w:t xml:space="preserve">Kury, P. (8. Oktober 1998). Geschichtsfälschung vor der Richterin. Die "Protokolle der Weisen von Zion". </w:t>
      </w:r>
      <w:r>
        <w:rPr>
          <w:i w:val="1"/>
          <w:iCs w:val="1"/>
        </w:rPr>
        <w:t xml:space="preserve">Neue Zürcher Zeitung</w:t>
      </w:r>
      <w:r>
        <w:rPr/>
        <w:t xml:space="preserve">, (233), 49 ff.</w:t>
      </w:r>
    </w:p>
    <w:p>
      <w:pPr>
        <w:spacing w:after="240" w:line="240" w:lineRule="atLeast"/>
      </w:pPr>
      <w:r>
        <w:rPr/>
        <w:t xml:space="preserve">Kury, P., &amp; Haumann, H. (23. August 1997). Juden in Basel. </w:t>
      </w:r>
      <w:r>
        <w:rPr>
          <w:i w:val="1"/>
          <w:iCs w:val="1"/>
        </w:rPr>
        <w:t xml:space="preserve">Basler Magazin</w:t>
      </w:r>
      <w:r>
        <w:rPr/>
        <w:t xml:space="preserve">, (34), 2–3.</w:t>
      </w:r>
    </w:p>
    <w:p>
      <w:pPr>
        <w:spacing w:after="240" w:line="240" w:lineRule="atLeast"/>
      </w:pPr>
      <w:r>
        <w:rPr/>
        <w:t xml:space="preserve">Kury, P. (9. Mai 1996). Neue Debatte um Schuld. Daniel J. Goldhagens "Hitler’s Willing Executioners". </w:t>
      </w:r>
      <w:r>
        <w:rPr>
          <w:i w:val="1"/>
          <w:iCs w:val="1"/>
        </w:rPr>
        <w:t xml:space="preserve">Jüdische Rundschau</w:t>
      </w:r>
      <w:r>
        <w:rPr/>
        <w:t xml:space="preserve">, (19), 3–4.</w:t>
      </w:r>
    </w:p>
    <w:p>
      <w:pPr>
        <w:spacing w:after="240" w:line="240" w:lineRule="atLeast"/>
      </w:pPr>
      <w:r>
        <w:rPr/>
        <w:t xml:space="preserve">Kury, P., &amp; Lüthi, B. (21. März 1996). Die Shoah in unserem Bewusstsein. Der Deutsche Gewerkschaftsbund und "Deutschland, Israel und der Holocaust". </w:t>
      </w:r>
      <w:r>
        <w:rPr>
          <w:i w:val="1"/>
          <w:iCs w:val="1"/>
        </w:rPr>
        <w:t xml:space="preserve">Jüdische Rundschau</w:t>
      </w:r>
      <w:r>
        <w:rPr/>
        <w:t xml:space="preserve">, (12), 15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Kury, P. (9. März 2024). "Allen recht zu machen, wäre falsch". </w:t>
      </w:r>
      <w:r>
        <w:rPr>
          <w:i w:val="1"/>
          <w:iCs w:val="1"/>
        </w:rPr>
        <w:t xml:space="preserve">Schweiz am Wochenende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(8. März 2024). SRF-Regionaljournal Basel: “Wochengast: Patrick Kury, Projektleiter Stadt.Geschichte.Basel”. </w:t>
      </w:r>
      <w:r>
        <w:rPr>
          <w:i w:val="1"/>
          <w:iCs w:val="1"/>
        </w:rPr>
        <w:t xml:space="preserve">SRF-Regionaljournal Basel: https://www.srf.ch/audio/regionaljournal-basel-baselland/polizei-plant-viele-kontrollen-im-kleinbasel?id=ba6f3c1e-43f3-484f-9a00-365eeb69f723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(2023). Die unerforschte koloniale Vergangenheit. </w:t>
      </w:r>
      <w:r>
        <w:rPr>
          <w:i w:val="1"/>
          <w:iCs w:val="1"/>
        </w:rPr>
        <w:t xml:space="preserve">Schweiz am Wochenende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(27. August 2022). «Es war eine andere Zeit, eine hoffnungsvollere»: Zionistenkongress.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(17. März 2022). Die Schweiz, die Flüchtlinge willkommen heisst – die Schweiz, die Flüchtlinge abweist. </w:t>
      </w:r>
      <w:r>
        <w:rPr>
          <w:i w:val="1"/>
          <w:iCs w:val="1"/>
        </w:rPr>
        <w:t xml:space="preserve">NZZ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P., &amp; Gafner, L. (22. April 2019). Wir werden die Inhalte nicht reisserisch aufarbeiten. </w:t>
      </w:r>
      <w:r>
        <w:rPr>
          <w:i w:val="1"/>
          <w:iCs w:val="1"/>
        </w:rPr>
        <w:t xml:space="preserve">Basler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(15. September 2018). Die Schweiz hat nie aus rein humanitären Gründen Migranten aufgenommen. </w:t>
      </w:r>
      <w:r>
        <w:rPr>
          <w:i w:val="1"/>
          <w:iCs w:val="1"/>
        </w:rPr>
        <w:t xml:space="preserve">NZZ, mit Marc Tribelhorn und Martin Beglinger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(8. April 2016). Aus der Not geboren: von der Basler Mustermesse zum Global Player.</w:t>
      </w:r>
    </w:p>
    <w:p>
      <w:pPr>
        <w:spacing w:after="240" w:line="240" w:lineRule="atLeast"/>
      </w:pPr>
      <w:r>
        <w:rPr/>
        <w:t xml:space="preserve">Kury, P. (1. April 2016). Höher, schneller weiter: Rotten wir uns durch Stress selber aus?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Kury, P. (2016). Influenza Pandemic (Switzerland). In Kury, Patrick (Hrsg.), </w:t>
      </w:r>
      <w:r>
        <w:rPr>
          <w:i w:val="1"/>
          <w:iCs w:val="1"/>
        </w:rPr>
        <w:t xml:space="preserve">1914-1918-Online, International Encyclopedia of the First World War.</w:t>
      </w:r>
      <w:r>
        <w:rPr/>
        <w:t xml:space="preserve"> &amp;nsbp; &amp;nsbp;</w:t>
      </w:r>
    </w:p>
    <w:p>
      <w:pPr>
        <w:spacing w:after="240" w:line="240" w:lineRule="atLeast"/>
      </w:pPr>
      <w:r>
        <w:rPr/>
        <w:t xml:space="preserve">Kury, P. (2013). Der Samstag. In Benz, Wolfgang (Hrsg.), </w:t>
      </w:r>
      <w:r>
        <w:rPr>
          <w:i w:val="1"/>
          <w:iCs w:val="1"/>
        </w:rPr>
        <w:t xml:space="preserve">Handbuch des Antisemitismus, Judenfeindschaft in Geschichte und Gegenwart</w:t>
      </w:r>
      <w:r>
        <w:rPr/>
        <w:t xml:space="preserve"> (Bd. 6, S. 614–615). Berlin.</w:t>
      </w:r>
    </w:p>
    <w:p>
      <w:pPr>
        <w:spacing w:after="240" w:line="240" w:lineRule="atLeast"/>
      </w:pPr>
      <w:r>
        <w:rPr/>
        <w:t xml:space="preserve">Kury, P., &amp; Petri, E. (2011). Basel (Zionismus). In Diner, Dan (Hrsg.), </w:t>
      </w:r>
      <w:r>
        <w:rPr>
          <w:i w:val="1"/>
          <w:iCs w:val="1"/>
        </w:rPr>
        <w:t xml:space="preserve">Enzyklopädie jüdischer Geschichte und Kultur</w:t>
      </w:r>
      <w:r>
        <w:rPr/>
        <w:t xml:space="preserve"> (Bd. 1, S. 267–276). Stuttgart, Weimar.</w:t>
      </w:r>
    </w:p>
    <w:p>
      <w:pPr>
        <w:spacing w:after="240" w:line="240" w:lineRule="atLeast"/>
      </w:pPr>
      <w:r>
        <w:rPr/>
        <w:t xml:space="preserve">Kury, P. (2010). Überfremdungsantisemitismus in der Schweiz. In Benz, Wolfgang (Hrsg.), </w:t>
      </w:r>
      <w:r>
        <w:rPr>
          <w:i w:val="1"/>
          <w:iCs w:val="1"/>
        </w:rPr>
        <w:t xml:space="preserve">Handbuch des Antisemitismus, Judenfeindschaft in Geschichte und Gegenwart</w:t>
      </w:r>
      <w:r>
        <w:rPr/>
        <w:t xml:space="preserve"> (Bd. 3, S. 328–330). Berlin.</w:t>
      </w:r>
    </w:p>
    <w:p>
      <w:pPr>
        <w:spacing w:after="240" w:line="240" w:lineRule="atLeast"/>
      </w:pPr>
      <w:r>
        <w:rPr/>
        <w:t xml:space="preserve">Kury, P. (2009). Ruth, Max. In Benz, Wolfgang (Hrsg.), </w:t>
      </w:r>
      <w:r>
        <w:rPr>
          <w:i w:val="1"/>
          <w:iCs w:val="1"/>
        </w:rPr>
        <w:t xml:space="preserve">Handbuch des Antisemitismus, Judenfeindschaft in Geschichte und Gegenwart</w:t>
      </w:r>
      <w:r>
        <w:rPr/>
        <w:t xml:space="preserve"> (Bd. 2, S. 708–709). Berlin.</w:t>
      </w:r>
    </w:p>
    <w:p>
      <w:pPr>
        <w:spacing w:after="240" w:line="240" w:lineRule="atLeast"/>
      </w:pPr>
      <w:r>
        <w:rPr/>
        <w:t xml:space="preserve">Kury, P. (2008). Basel 1933 bis 1945. In Haumann, Heiko, Petry, Erik &amp; Richers, Julia (Hrsg.), </w:t>
      </w:r>
      <w:r>
        <w:rPr>
          <w:i w:val="1"/>
          <w:iCs w:val="1"/>
        </w:rPr>
        <w:t xml:space="preserve">Orte der Erinnerung, Menschen und Schauplätze in der Grenzregion Basel 1933-1945</w:t>
      </w:r>
      <w:r>
        <w:rPr/>
        <w:t xml:space="preserve"> (S. 35–42). Basel.</w:t>
      </w:r>
    </w:p>
    <w:p>
      <w:pPr>
        <w:spacing w:after="240" w:line="240" w:lineRule="atLeast"/>
      </w:pPr>
      <w:r>
        <w:rPr/>
        <w:t xml:space="preserve">Kury, P. (2008). Für "die Seele unseres Landes". Der Fall Anna B. In Haumann, Heiko, Petry, Erik &amp; Richers, Julia (Hrsg.), </w:t>
      </w:r>
      <w:r>
        <w:rPr>
          <w:i w:val="1"/>
          <w:iCs w:val="1"/>
        </w:rPr>
        <w:t xml:space="preserve">Orte der Erinnerung, Menschen und Schauplätze in der Grenzregion Basel 1933-1945</w:t>
      </w:r>
      <w:r>
        <w:rPr/>
        <w:t xml:space="preserve"> (S. 78–80). Basel.</w:t>
      </w:r>
    </w:p>
    <w:p>
      <w:pPr>
        <w:spacing w:after="240" w:line="240" w:lineRule="atLeast"/>
      </w:pPr>
      <w:r>
        <w:rPr/>
        <w:t xml:space="preserve">Kury, P. (2008). Im Dienste der "Überfremdungsbekämpfung". Der Fall Julius Rosenthal. In Haumann, Heiko, Petry, Erik &amp; Richers, Julia (Hrsg.), </w:t>
      </w:r>
      <w:r>
        <w:rPr>
          <w:i w:val="1"/>
          <w:iCs w:val="1"/>
        </w:rPr>
        <w:t xml:space="preserve">Orte der Erinnerung, Menschen und Schauplätze in der Grenzregion Basel 1933-1945</w:t>
      </w:r>
      <w:r>
        <w:rPr/>
        <w:t xml:space="preserve"> (S. 86–90). Basel.</w:t>
      </w:r>
    </w:p>
    <w:p>
      <w:pPr>
        <w:spacing w:after="240" w:line="240" w:lineRule="atLeast"/>
      </w:pPr>
      <w:r>
        <w:rPr/>
        <w:t xml:space="preserve">Kury, P. (2006). Einleitung zu: Kantonale Beauftragte für Integrationsfragen. In Direktion der Justiz und des Innern des Kantons Zürich (Hrsg.), </w:t>
      </w:r>
      <w:r>
        <w:rPr>
          <w:i w:val="1"/>
          <w:iCs w:val="1"/>
        </w:rPr>
        <w:t xml:space="preserve">Fremde Leben. Eine vergleichende Untersuchung der Rede über die Arbeiterbevölkerung im 19. Jahrhundert und über Ausländer im ausgehenden 20. Jahrhundert</w:t>
      </w:r>
      <w:r>
        <w:rPr/>
        <w:t xml:space="preserve"> (S. 4 ff.). Zürich.</w:t>
      </w:r>
    </w:p>
    <w:p>
      <w:pPr>
        <w:spacing w:after="240" w:line="240" w:lineRule="atLeast"/>
      </w:pPr>
      <w:r>
        <w:rPr/>
        <w:t xml:space="preserve">Kury, P., Haumann, H., Erlanger, S., Meyer, W., &amp; Wichers, H. (1999). Juden in Basel und Umgebung. Zur Geschichte einer Minderheit, Darstellung und Quellen für den Gebrauch an Schulen. Basel.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Kury, P. (März 2021). Bundesrat Philipp Etter (1891–1977). </w:t>
      </w:r>
      <w:r>
        <w:rPr>
          <w:i w:val="1"/>
          <w:iCs w:val="1"/>
        </w:rPr>
        <w:t xml:space="preserve">H-Soz-Kult</w:t>
      </w:r>
      <w:r>
        <w:rPr/>
        <w:t xml:space="preserve">. Abgerufen von www.hsozkult.de/publicationreview/id/reb-50469</w:t>
      </w:r>
    </w:p>
    <w:p>
      <w:pPr>
        <w:spacing w:after="240" w:line="240" w:lineRule="atLeast"/>
      </w:pPr>
      <w:r>
        <w:rPr/>
        <w:t xml:space="preserve">Kury, P. (2021). David Frankfurter (1909-1982). Das Selbstbild des Gustloff-Attentäters. </w:t>
      </w:r>
      <w:r>
        <w:rPr>
          <w:i w:val="1"/>
          <w:iCs w:val="1"/>
        </w:rPr>
        <w:t xml:space="preserve">Schweizerische Zeitschrift für Geschichte 71</w:t>
      </w:r>
      <w:r>
        <w:rPr/>
        <w:t xml:space="preserve">, 379–381.</w:t>
      </w:r>
    </w:p>
    <w:p>
      <w:pPr>
        <w:spacing w:after="240" w:line="240" w:lineRule="atLeast"/>
      </w:pPr>
      <w:r>
        <w:rPr/>
        <w:t xml:space="preserve">Kury, P., &amp; Jenny, M. (2015). The Age of Stress. Science and the Search for Stability and Shorter, Edwart: How Everyone Become Depressed. The Rise an Fall of the Nervous Breakdown. In </w:t>
      </w:r>
      <w:r>
        <w:rPr>
          <w:i w:val="1"/>
          <w:iCs w:val="1"/>
        </w:rPr>
        <w:t xml:space="preserve">Gesnerus, Swiss Journal of the History of Medicine and Sciences, Vol. 72 </w:t>
      </w:r>
      <w:r>
        <w:rPr/>
        <w:t xml:space="preserve">(S. 170–172).</w:t>
      </w:r>
    </w:p>
    <w:p>
      <w:pPr>
        <w:spacing w:after="240" w:line="240" w:lineRule="atLeast"/>
      </w:pPr>
      <w:r>
        <w:rPr/>
        <w:t xml:space="preserve">Kury, P. (2012). Dohrn, Verena; Pickhan, Getrud: Transit und Transformation. Osteuropäisch-jüdische Migranten in Berlin 1918-1939. Abgerufen von http://hsozkult.geschichte.hu-berlin.de/rezensionen</w:t>
      </w:r>
    </w:p>
    <w:p>
      <w:pPr>
        <w:spacing w:after="240" w:line="240" w:lineRule="atLeast"/>
      </w:pPr>
      <w:r>
        <w:rPr/>
        <w:t xml:space="preserve">Kury, P. (2009). Skenderovic, Damir; D’Amato, Gianni: Mit dem Fremden politisieren. Rechtspopulismus und Migrationspolitik in der Schweiz. </w:t>
      </w:r>
      <w:r>
        <w:rPr>
          <w:i w:val="1"/>
          <w:iCs w:val="1"/>
        </w:rPr>
        <w:t xml:space="preserve">traverse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167–168.</w:t>
      </w:r>
    </w:p>
    <w:p>
      <w:pPr>
        <w:spacing w:after="240" w:line="240" w:lineRule="atLeast"/>
      </w:pPr>
      <w:r>
        <w:rPr/>
        <w:t xml:space="preserve">Kury, P. (2008). Zweig-Strauss, Hanna: Saly Mayer, 1882-1950, Ein Retter jüdischen Lebens während des Holocaust.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(58), 356–358.</w:t>
      </w:r>
    </w:p>
    <w:p>
      <w:pPr>
        <w:spacing w:after="240" w:line="240" w:lineRule="atLeast"/>
      </w:pPr>
      <w:r>
        <w:rPr/>
        <w:t xml:space="preserve">Kury, P. (2008). Zweig-Strauss, Hanna: Saly Mayer, 1882-1950, Ein Retter jüdischen Lebens während des Holocaust. Abgerufen von http://hsozkult.geschichte.hu-berlin.de/rezensionen</w:t>
      </w:r>
    </w:p>
    <w:p>
      <w:pPr>
        <w:spacing w:after="240" w:line="240" w:lineRule="atLeast"/>
      </w:pPr>
      <w:r>
        <w:rPr/>
        <w:t xml:space="preserve">Kury, P. (Februar 2008). Zweig-Strauss, Hanna: Saly Mayer, 1882-1950, Ein Retter jüdischen Lebens während des Holocaust. </w:t>
      </w:r>
      <w:r>
        <w:rPr>
          <w:i w:val="1"/>
          <w:iCs w:val="1"/>
        </w:rPr>
        <w:t xml:space="preserve">Neue Zürcher Zeitung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Kury, P. (2006). Mächler, Stefan: Hilfe und Ohnmacht. Der Schweizerische Israelitische Gemeindebund und die nationalsozialistische Verfolgung 1933-1945, Beiträge zur Geschichte und Kultur der Juden in der Schweiz 10, Zürich 2005.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(1), 109–111.</w:t>
      </w:r>
    </w:p>
    <w:p>
      <w:pPr>
        <w:spacing w:after="240" w:line="240" w:lineRule="atLeast"/>
      </w:pPr>
      <w:r>
        <w:rPr/>
        <w:t xml:space="preserve">Kury, P. (2006). Mächler, Stefan: Hilfe und Ohnmacht. Der Schweizerische Israelitische Gemeindebund und die nationalsozialistische Verfolgung 1933-1945, Beiträge zur Geschichte und Kultur der Juden in der Schweiz 10, Zürich 2005. Abgerufen von http://hsozkult.geschichte.hu-berlin.de/rezensionen</w:t>
      </w:r>
    </w:p>
    <w:p>
      <w:pPr>
        <w:spacing w:after="240" w:line="240" w:lineRule="atLeast"/>
      </w:pPr>
      <w:r>
        <w:rPr/>
        <w:t xml:space="preserve">Kury, P. (2005). Schweizerischer Israelitischer Gemeindebund: Jüdische Lebenswelt Schweiz - Vie et culture juives en Suisse. 100 Jahre Schweizerischer Israelitischer Gemeindebund - Cent ans Féderation Suisse des Communautés Israélites.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(55), 242–245.</w:t>
      </w:r>
    </w:p>
    <w:p>
      <w:pPr>
        <w:spacing w:after="240" w:line="240" w:lineRule="atLeast"/>
      </w:pPr>
      <w:r>
        <w:rPr/>
        <w:t xml:space="preserve">Kury, P. (2005). Arlettaz, Gérald; Arlettaz, Silvia: La Suisse et les étrangers. Immigration et formation nationale (1848-1933), Lausanne 2004. </w:t>
      </w:r>
      <w:r>
        <w:rPr>
          <w:i w:val="1"/>
          <w:iCs w:val="1"/>
        </w:rPr>
        <w:t xml:space="preserve">Schweizerische Zeitschrift für Geschichte SZG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(2), 473–475.</w:t>
      </w:r>
    </w:p>
    <w:p>
      <w:pPr>
        <w:spacing w:after="240" w:line="240" w:lineRule="atLeast"/>
      </w:pPr>
      <w:r>
        <w:rPr/>
        <w:t xml:space="preserve">Kury, P. (2005). Arlettaz, Gérald; Arlettaz, Silvia: La Suisse et les étrangers. Immigration et formation nationale (1848-1933), Lausanne 2004. Abgerufen von http://hsozkult.geschichte.hu-berlin.de/rezensionen</w:t>
      </w:r>
    </w:p>
    <w:p>
      <w:pPr>
        <w:spacing w:after="240" w:line="240" w:lineRule="atLeast"/>
      </w:pPr>
      <w:r>
        <w:rPr/>
        <w:t xml:space="preserve">Kury, P. (2005). Schweizerischer Israelitischer Gemeindebund: Jüdische Lebenswelt Schweiz - Vie et culture juives en Suisse. 100 Jahre Schweizerischer Israelitischer Gemeindebund - Cent ans Féderation Suisse des Communautés Israélites. Abgerufen von http://hsozkult.geschichte.hu-berlin.de/rezensionen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Patrick Kury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Patrick Kury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