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Ofelia Safarian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Safarian Ofelia</w:t>
      </w:r>
      <w:r>
        <w:rPr/>
        <w:t xml:space="preserve">, Familienverfahrensrecht im Wandel - ein Beitrag zur nachhaltigen Konfliktlösung?, Luzerner Beiträge zur Rechtswissenschaft (LBR), in: Thoma, Simon/Fanger, Julian (Hrsg.), Recht und Nachhaltigkeit, Junge Rechtswissenschaft Luzern, Zürich/Genf 2026, S. 227–256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Ofelia Safarian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Ofelia Safarian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