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Mariusz Kalczewiak</w:t>
      </w:r>
    </w:p>
    <w:p>
      <w:pPr>
        <w:spacing w:after="240" w:line="240" w:lineRule="atLeast"/>
      </w:pPr>
      <w:r>
        <w:t xml:space="preserve">ORCID: 0000-0002-9310-4292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Kalczewiak, M. (2025). </w:t>
      </w:r>
      <w:r>
        <w:rPr>
          <w:i w:val="1"/>
          <w:iCs w:val="1"/>
        </w:rPr>
        <w:t xml:space="preserve">Men of Valor and Anxiety. Polish-Jewish Masculinities and the Challenge of Modernity</w:t>
      </w:r>
      <w:r>
        <w:rPr/>
        <w:t xml:space="preserve">. Bloomington: Indiana University Press.</w:t>
      </w:r>
    </w:p>
    <w:p>
      <w:pPr>
        <w:spacing w:after="240" w:line="240" w:lineRule="atLeast"/>
      </w:pPr>
      <w:r>
        <w:rPr/>
        <w:t xml:space="preserve">Kalczewiak, M. (2022). </w:t>
      </w:r>
      <w:r>
        <w:rPr>
          <w:i w:val="1"/>
          <w:iCs w:val="1"/>
        </w:rPr>
        <w:t xml:space="preserve">Judíos polacos transatlánticos: Migración entreguerras a Argentina y surgimiento de una cultura transnacional</w:t>
      </w:r>
      <w:r>
        <w:rPr/>
        <w:t xml:space="preserve">. La Plata: EDULP Editorial de la Universidad de La Plata. Abgerufen von https://libros.unlp.edu.ar/index.php/unlp/catalog/book/2084</w:t>
      </w:r>
    </w:p>
    <w:p>
      <w:pPr>
        <w:spacing w:after="240" w:line="240" w:lineRule="atLeast"/>
      </w:pPr>
      <w:r>
        <w:rPr/>
        <w:t xml:space="preserve">Kalczewiak, M. (2020). </w:t>
      </w:r>
      <w:r>
        <w:rPr>
          <w:i w:val="1"/>
          <w:iCs w:val="1"/>
        </w:rPr>
        <w:t xml:space="preserve">Polacos in Argentina : Polish Jews, interwar migration, and the emergence of transatlantic Jewish Culture</w:t>
      </w:r>
      <w:r>
        <w:rPr/>
        <w:t xml:space="preserve">. Tuscaloosa, AL: Alabama University Press.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Honorata, M., Katarzyna, K., Grochowski, M., Joanna, P., Joanna, L., Kalczewiak, M., … Juan, L.-A. (2025). Diagnostic Evaluation and Clinical Findings in Children With Persistent Tachypnea of Infancy/Neuroendocrine Cell Hyperplasia of Infancy. </w:t>
      </w:r>
      <w:r>
        <w:rPr>
          <w:i w:val="1"/>
          <w:iCs w:val="1"/>
        </w:rPr>
        <w:t xml:space="preserve">CHEST</w:t>
      </w:r>
      <w:r>
        <w:rPr/>
        <w:t xml:space="preserve">. https://doi.org/10.1016/j.chest.2025.02.023</w:t>
      </w:r>
    </w:p>
    <w:p>
      <w:pPr>
        <w:spacing w:after="240" w:line="240" w:lineRule="atLeast"/>
      </w:pPr>
      <w:r>
        <w:rPr/>
        <w:t xml:space="preserve">Kalczewiak, M. (2023). Jewish, Masculine, and Professional: Intersections of Profession and Masculinity in Yoshue Perle’s Novellas “Gelt” and “Nayn a zeyger inderfri”. </w:t>
      </w:r>
      <w:r>
        <w:rPr>
          <w:i w:val="1"/>
          <w:iCs w:val="1"/>
        </w:rPr>
        <w:t xml:space="preserve">European Journal of Jewish Studies</w:t>
      </w:r>
      <w:r>
        <w:rPr/>
        <w:t xml:space="preserve">. https://doi.org/10.1163/1872471x-bja10051</w:t>
      </w:r>
    </w:p>
    <w:p>
      <w:pPr>
        <w:spacing w:after="240" w:line="240" w:lineRule="atLeast"/>
      </w:pPr>
      <w:r>
        <w:rPr/>
        <w:t xml:space="preserve">Kalczewiak, M. (2021). When the “Ostjuden” Returned: Linguistic Continuities in German-Language Writing about Eastern European Jews. </w:t>
      </w:r>
      <w:r>
        <w:rPr>
          <w:i w:val="1"/>
          <w:iCs w:val="1"/>
        </w:rPr>
        <w:t xml:space="preserve">Naharaim. Journal of German-Jewish Literature and Cultural History</w:t>
      </w:r>
      <w:r>
        <w:rPr/>
        <w:t xml:space="preserve">. https://doi.org/10.1515/naharaim-2020-0015</w:t>
      </w:r>
    </w:p>
    <w:p>
      <w:pPr>
        <w:spacing w:after="240" w:line="240" w:lineRule="atLeast"/>
      </w:pPr>
      <w:r>
        <w:rPr/>
        <w:t xml:space="preserve">Kalczewiak, M. (2020). Dorfisze jidn. Wieś w twórczości Pereca Hirszbejna. </w:t>
      </w:r>
      <w:r>
        <w:rPr>
          <w:i w:val="1"/>
          <w:iCs w:val="1"/>
        </w:rPr>
        <w:t xml:space="preserve">Kwartalnik Historii Żydow-Jewish History Quarterly</w:t>
      </w:r>
      <w:r>
        <w:rPr/>
        <w:t xml:space="preserve">, </w:t>
      </w:r>
      <w:r>
        <w:rPr>
          <w:i w:val="1"/>
          <w:iCs w:val="1"/>
        </w:rPr>
        <w:t xml:space="preserve">273</w:t>
      </w:r>
      <w:r>
        <w:rPr/>
        <w:t xml:space="preserve"> (1), 69–89.</w:t>
      </w:r>
    </w:p>
    <w:p>
      <w:pPr>
        <w:spacing w:after="240" w:line="240" w:lineRule="atLeast"/>
      </w:pPr>
      <w:r>
        <w:rPr/>
        <w:t xml:space="preserve">Kalczewiak, M. (2020). Yiddish Buenos Aires and the Struggle to Leave the Margins. </w:t>
      </w:r>
      <w:r>
        <w:rPr>
          <w:i w:val="1"/>
          <w:iCs w:val="1"/>
        </w:rPr>
        <w:t xml:space="preserve">East European Jewish Affairs</w:t>
      </w:r>
      <w:r>
        <w:rPr/>
        <w:t xml:space="preserve">. https://doi.org/10.1080/13501674.2020.1774275</w:t>
      </w:r>
    </w:p>
    <w:p>
      <w:pPr>
        <w:spacing w:after="240" w:line="240" w:lineRule="atLeast"/>
      </w:pPr>
      <w:r>
        <w:rPr/>
        <w:t xml:space="preserve">Kalczewiak, M. (2019). Anticolonial Orientalism: Perets Hirshbeyn’s Indian Travelogue. </w:t>
      </w:r>
      <w:r>
        <w:rPr>
          <w:i w:val="1"/>
          <w:iCs w:val="1"/>
        </w:rPr>
        <w:t xml:space="preserve">In geveb. A Journal of Yiddish Studies</w:t>
      </w:r>
      <w:r>
        <w:rPr/>
        <w:t xml:space="preserve">. Abgerufen von https://ingeveb.org/articles/anticolonial-orientalism</w:t>
      </w:r>
    </w:p>
    <w:p>
      <w:pPr>
        <w:spacing w:after="240" w:line="240" w:lineRule="atLeast"/>
      </w:pPr>
      <w:r>
        <w:rPr/>
        <w:t xml:space="preserve">Kalczewiak, M. (2019). We hope to find a way out from our unpleasant situation : Polish-jewish refugees and the Escape from Nazi Europe to Latin America. </w:t>
      </w:r>
      <w:r>
        <w:rPr>
          <w:i w:val="1"/>
          <w:iCs w:val="1"/>
        </w:rPr>
        <w:t xml:space="preserve">American Jewish history</w:t>
      </w:r>
      <w:r>
        <w:rPr/>
        <w:t xml:space="preserve">. https://doi.org/10.1353/ajh.2019.0002</w:t>
      </w:r>
    </w:p>
    <w:p>
      <w:pPr>
        <w:spacing w:after="240" w:line="240" w:lineRule="atLeast"/>
      </w:pPr>
      <w:r>
        <w:rPr/>
        <w:t xml:space="preserve">Kalczewiak, M. (2019). Yiddish in the Andes. Unbearable distance, devoted activists and building Yiddish culture in Chile. </w:t>
      </w:r>
      <w:r>
        <w:rPr>
          <w:i w:val="1"/>
          <w:iCs w:val="1"/>
        </w:rPr>
        <w:t xml:space="preserve">Jewish Culture and History</w:t>
      </w:r>
      <w:r>
        <w:rPr/>
        <w:t xml:space="preserve">. https://doi.org/10.1080/1462169X.2019.1658460</w:t>
      </w:r>
    </w:p>
    <w:p>
      <w:pPr>
        <w:spacing w:after="240" w:line="240" w:lineRule="atLeast"/>
      </w:pPr>
      <w:r>
        <w:rPr/>
        <w:t xml:space="preserve">Kalczewiak, M. (2014). Buenos Aires Seen from Warsaw : Poland’s Yiddish Press Reporting on Jewish Life in Argentina. </w:t>
      </w:r>
      <w:r>
        <w:rPr>
          <w:i w:val="1"/>
          <w:iCs w:val="1"/>
        </w:rPr>
        <w:t xml:space="preserve">Studia Judaica</w:t>
      </w:r>
      <w:r>
        <w:rPr/>
        <w:t xml:space="preserve">, 85–107.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Kalczewiak, M., &amp; Rein, R. (2026). Writing Jewish Latin America into Latin American and Jewish Histories. In Bokser Liwerant, Judit, Rein, Raanan &amp; Roniger Luis (Hrsg.), </w:t>
      </w:r>
      <w:r>
        <w:rPr>
          <w:i w:val="1"/>
          <w:iCs w:val="1"/>
        </w:rPr>
        <w:t xml:space="preserve">The Encyclopedia of Jews in Latin America</w:t>
      </w:r>
      <w:r>
        <w:rPr/>
        <w:t xml:space="preserve">. Leiden: Brill.</w:t>
      </w:r>
    </w:p>
    <w:p>
      <w:pPr>
        <w:spacing w:after="240" w:line="240" w:lineRule="atLeast"/>
      </w:pPr>
      <w:r>
        <w:rPr/>
        <w:t xml:space="preserve">Kalczewiak, M. (2024). Plowing Argentine and Canadian Soil: Jewish Colonization in the Writing of Memoirists. In Koffman, David S. &amp; Sheinin, David M.K. (Hrsg.), </w:t>
      </w:r>
      <w:r>
        <w:rPr>
          <w:i w:val="1"/>
          <w:iCs w:val="1"/>
        </w:rPr>
        <w:t xml:space="preserve">Promised Lands North and South. Jewish Canada and Jewish Argentina in Conversation</w:t>
      </w:r>
      <w:r>
        <w:rPr/>
        <w:t xml:space="preserve">. Boston: Brill. https://doi.org/https://doi.org/10.1163/9789004548695</w:t>
      </w:r>
    </w:p>
    <w:p>
      <w:pPr>
        <w:spacing w:after="240" w:line="240" w:lineRule="atLeast"/>
      </w:pPr>
      <w:r>
        <w:rPr/>
        <w:t xml:space="preserve">Kalczewiak, M. (2022). Jewish Migration to Latin America. In Feldmann, Andreas E., Bada, Xochitl, Durand, Jorge &amp; Schütze, Stephanie (Hrsg.), </w:t>
      </w:r>
      <w:r>
        <w:rPr>
          <w:i w:val="1"/>
          <w:iCs w:val="1"/>
        </w:rPr>
        <w:t xml:space="preserve">The Routledge History of Modern Latin American Migration</w:t>
      </w:r>
      <w:r>
        <w:rPr/>
        <w:t xml:space="preserve">. Abingdon: Routledge.</w:t>
      </w:r>
    </w:p>
    <w:p>
      <w:pPr>
        <w:spacing w:after="240" w:line="240" w:lineRule="atLeast"/>
      </w:pPr>
      <w:r>
        <w:rPr/>
        <w:t xml:space="preserve">Kalczewiak, M. (2020). Let them understand!” Salomón Resnick, Argentine Translations from Yiddish and Expanding the Borders of Jewishness.”. In Terpitz, Olaf (Hrsg.), </w:t>
      </w:r>
      <w:r>
        <w:rPr>
          <w:i w:val="1"/>
          <w:iCs w:val="1"/>
        </w:rPr>
        <w:t xml:space="preserve">Yiddish and the Field of Translation. Agents, Strategies, Concepts and Discourses across Time and Space.</w:t>
      </w:r>
      <w:r>
        <w:rPr/>
        <w:t xml:space="preserve"> Wien: Böhlau Verlag.</w:t>
      </w:r>
    </w:p>
    <w:p>
      <w:pPr>
        <w:spacing w:after="240" w:line="240" w:lineRule="atLeast"/>
      </w:pPr>
      <w:r>
        <w:rPr/>
        <w:t xml:space="preserve">Kalczewiak, M. (2017). Becoming Polacos: Landsmanshaftn and the Making of a Polish-Jewish Sub-ethnicity in Argentina. In Rein, Raanan: Rinke, Stefan: Zysman, Nadia (Hrsg.), </w:t>
      </w:r>
      <w:r>
        <w:rPr>
          <w:i w:val="1"/>
          <w:iCs w:val="1"/>
        </w:rPr>
        <w:t xml:space="preserve">The New Ethnic Studies in Latin America</w:t>
      </w:r>
      <w:r>
        <w:rPr/>
        <w:t xml:space="preserve"> (S. 32-51 ff.). Boston: Brill. https://doi.org/10.1163/9789004342309_005</w:t>
      </w:r>
    </w:p>
    <w:p>
      <w:pPr>
        <w:spacing w:after="240" w:line="240" w:lineRule="atLeast"/>
      </w:pPr>
      <w:r>
        <w:rPr/>
        <w:t xml:space="preserve">Kalczewiak, M. (2017). Żydowscy polacos. Znaczenia polskości dla żydowskich imigrantów w Argentynie. In Raczyński, Rafał (Hrsg.), </w:t>
      </w:r>
      <w:r>
        <w:rPr>
          <w:i w:val="1"/>
          <w:iCs w:val="1"/>
        </w:rPr>
        <w:t xml:space="preserve">Polacy i ich potomkowie w Ameryce Łacińskiej</w:t>
      </w:r>
      <w:r>
        <w:rPr/>
        <w:t xml:space="preserve">. Gdynia: Muzeum Emigracji.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i w:val="1"/>
          <w:iCs w:val="1"/>
        </w:rPr>
        <w:t xml:space="preserve">World Beyond West. Perspectives from Eastern Europe</w:t>
      </w:r>
      <w:r>
        <w:rPr/>
        <w:t xml:space="preserve">. (2022). New York: Berghahn Books.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Kalczewiak, M. (2025). South and Central America, Book Production in. In Schrijver, Emile (Hrsg.), </w:t>
      </w:r>
      <w:r>
        <w:rPr>
          <w:i w:val="1"/>
          <w:iCs w:val="1"/>
        </w:rPr>
        <w:t xml:space="preserve">Encyclopedia of Jewish Book Cultures Online</w:t>
      </w:r>
      <w:r>
        <w:rPr/>
        <w:t xml:space="preserve">. Leiden: Brill.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Kalczewiak, M. (2026). Jan Wilkens. Queer Jewish Groups in Europe (1972–1990s): Archiving Their Histories and Network. De Gruyter, 2025. https://doi.org/https://doi.org/10.36950/jndf.2026.18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Mariusz Kalczewiak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Mariusz Kalczewiak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