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em. Dr. Jürg Helbling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Helbling, J. (2021). </w:t>
      </w:r>
      <w:r>
        <w:rPr>
          <w:i w:val="1"/>
          <w:iCs w:val="1"/>
        </w:rPr>
        <w:t xml:space="preserve">Neue Politische Ökonomie einfacher Gesellschaften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Helbling, J. (2006). </w:t>
      </w:r>
      <w:r>
        <w:rPr>
          <w:i w:val="1"/>
          <w:iCs w:val="1"/>
        </w:rPr>
        <w:t xml:space="preserve">Tribale Kriege: Konflikte in Gesellschaften ohne Zentralgewalt</w:t>
      </w:r>
      <w:r>
        <w:rPr/>
        <w:t xml:space="preserve">. Frankfurt: Campus Verlag. Abgerufen von https://www.unilu.ch/fileadmin/shared/Publikationen/InhaltKrieg-2006.pdf</w:t>
      </w:r>
    </w:p>
    <w:p>
      <w:pPr>
        <w:spacing w:after="240" w:line="240" w:lineRule="atLeast"/>
      </w:pPr>
      <w:r>
        <w:rPr/>
        <w:t xml:space="preserve">Helbling, J., &amp; Schult, V. (2004). </w:t>
      </w:r>
      <w:r>
        <w:rPr>
          <w:i w:val="1"/>
          <w:iCs w:val="1"/>
        </w:rPr>
        <w:t xml:space="preserve">The Mangyan´s Survival Strategies: A Case Study of Mangyan and Lowland Filipino Interaction in Northeast Mindoro From the 16th Until the Late 20th Century</w:t>
      </w:r>
      <w:r>
        <w:rPr/>
        <w:t xml:space="preserve">. Manila: New Day Publishers.</w:t>
      </w:r>
    </w:p>
    <w:p>
      <w:pPr>
        <w:spacing w:after="240" w:line="240" w:lineRule="atLeast"/>
      </w:pPr>
      <w:r>
        <w:rPr/>
        <w:t xml:space="preserve">Helbling, J. (1996). </w:t>
      </w:r>
      <w:r>
        <w:rPr>
          <w:i w:val="1"/>
          <w:iCs w:val="1"/>
        </w:rPr>
        <w:t xml:space="preserve">Verwandtschaft, Macht und Produktion: Die Alangan-Mangyan im Nordosten Mindoros: Studien zur Sozialanthropologie</w:t>
      </w:r>
      <w:r>
        <w:rPr/>
        <w:t xml:space="preserve">. Berlin: Reimer. Abgerufen von https://www.unilu.ch/fileadmin/shared/Publikationen/Helbling_Mangyan.pdf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Helbling, J. (2015). Warum gibt es Krieg in nicht-staatlichen Gesellschaften? </w:t>
      </w:r>
      <w:r>
        <w:rPr>
          <w:i w:val="1"/>
          <w:iCs w:val="1"/>
        </w:rPr>
        <w:t xml:space="preserve">Journal of Modern European History</w:t>
      </w:r>
      <w:r>
        <w:rPr/>
        <w:t xml:space="preserve">, (13), 154–160.</w:t>
      </w:r>
    </w:p>
    <w:p>
      <w:pPr>
        <w:spacing w:after="240" w:line="240" w:lineRule="atLeast"/>
      </w:pPr>
      <w:r>
        <w:rPr/>
        <w:t xml:space="preserve">Helbling, J. (2015). Gewalt und Krieg bei Wildbeutern. </w:t>
      </w:r>
      <w:r>
        <w:rPr>
          <w:i w:val="1"/>
          <w:iCs w:val="1"/>
        </w:rPr>
        <w:t xml:space="preserve">Gehirn und Geist</w:t>
      </w:r>
      <w:r>
        <w:rPr/>
        <w:t xml:space="preserve">, (1), 28–35.</w:t>
      </w:r>
    </w:p>
    <w:p>
      <w:pPr>
        <w:spacing w:after="240" w:line="240" w:lineRule="atLeast"/>
      </w:pPr>
      <w:r>
        <w:rPr/>
        <w:t xml:space="preserve">Helbling, J., Kälin, W., &amp; Nobirabo, P. (2015). Access to justice, impunity and the limits of legal pluralism in Kenya. </w:t>
      </w:r>
      <w:r>
        <w:rPr>
          <w:i w:val="1"/>
          <w:iCs w:val="1"/>
        </w:rPr>
        <w:t xml:space="preserve">Journal of Legal Pluralism and Unofficial Law</w:t>
      </w:r>
      <w:r>
        <w:rPr/>
        <w:t xml:space="preserve">, 1–21.</w:t>
      </w:r>
    </w:p>
    <w:p>
      <w:pPr>
        <w:spacing w:after="240" w:line="240" w:lineRule="atLeast"/>
      </w:pPr>
      <w:r>
        <w:rPr/>
        <w:t xml:space="preserve">Helbling, J., Mathieu, J., &amp; Nauer, H. (2013). Unter chinesischen Bauern in Yunnan. </w:t>
      </w:r>
      <w:r>
        <w:rPr>
          <w:i w:val="1"/>
          <w:iCs w:val="1"/>
        </w:rPr>
        <w:t xml:space="preserve">Jahresbericht der Universität Luzern</w:t>
      </w:r>
      <w:r>
        <w:rPr/>
        <w:t xml:space="preserve">, 36–37.</w:t>
      </w:r>
    </w:p>
    <w:p>
      <w:pPr>
        <w:spacing w:after="240" w:line="240" w:lineRule="atLeast"/>
      </w:pPr>
      <w:r>
        <w:rPr/>
        <w:t xml:space="preserve">Helbling, J. (2012). Ist der Krieg ein universales Phänomen? </w:t>
      </w:r>
      <w:r>
        <w:rPr>
          <w:i w:val="1"/>
          <w:iCs w:val="1"/>
        </w:rPr>
        <w:t xml:space="preserve">Zoon Politikon, Magazin der Politikwissenschaft, Institut für Politikwissenschaften, Universität Zürich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Helbling, J. (2009). Hobbes und seine Theorie des tribalen Krieges. </w:t>
      </w:r>
      <w:r>
        <w:rPr>
          <w:i w:val="1"/>
          <w:iCs w:val="1"/>
        </w:rPr>
        <w:t xml:space="preserve">Schweizerische Zeitschrift für Soziologie</w:t>
      </w:r>
      <w:r>
        <w:rPr/>
        <w:t xml:space="preserve">, (35), 97–116. Abgerufen von https://www.unilu.ch/fileadmin/shared/Publikationen/SKMBT_C35209112511070.pdf</w:t>
      </w:r>
    </w:p>
    <w:p>
      <w:pPr>
        <w:spacing w:after="240" w:line="240" w:lineRule="atLeast"/>
      </w:pPr>
      <w:r>
        <w:rPr/>
        <w:t xml:space="preserve">Helbling, J. (2008). Krieg: transkulturell und transhistorisch. </w:t>
      </w:r>
      <w:r>
        <w:rPr>
          <w:i w:val="1"/>
          <w:iCs w:val="1"/>
        </w:rPr>
        <w:t xml:space="preserve">Erwägen, Wissen, Ethik</w:t>
      </w:r>
      <w:r>
        <w:rPr/>
        <w:t xml:space="preserve">, 70–73.</w:t>
      </w:r>
    </w:p>
    <w:p>
      <w:pPr>
        <w:spacing w:after="240" w:line="240" w:lineRule="atLeast"/>
      </w:pPr>
      <w:r>
        <w:rPr/>
        <w:t xml:space="preserve">Helbling, J. (2007). Coping with natural disasters in pre-industrial societies. </w:t>
      </w:r>
      <w:r>
        <w:rPr>
          <w:i w:val="1"/>
          <w:iCs w:val="1"/>
        </w:rPr>
        <w:t xml:space="preserve">The Medevial History Journal</w:t>
      </w:r>
      <w:r>
        <w:rPr/>
        <w:t xml:space="preserve">, (10), 397–414. Abgerufen von https://www.unilu.ch/fileadmin/shared/Publikationen/Helbling-natural-disasters.pdf</w:t>
      </w:r>
    </w:p>
    <w:p>
      <w:pPr>
        <w:spacing w:after="240" w:line="240" w:lineRule="atLeast"/>
      </w:pPr>
      <w:r>
        <w:rPr/>
        <w:t xml:space="preserve">Helbling, J. (2006). Was führt zum Kollaps von Gesellschaften? Krieg als entscheidender Faktor. </w:t>
      </w:r>
      <w:r>
        <w:rPr>
          <w:i w:val="1"/>
          <w:iCs w:val="1"/>
        </w:rPr>
        <w:t xml:space="preserve">GAIA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(4), 255–259. Abgerufen von https://www.unilu.ch/fileadmin/shared/Publikationen/Helbling-GAIA-2006.pdf</w:t>
      </w:r>
    </w:p>
    <w:p>
      <w:pPr>
        <w:spacing w:after="240" w:line="240" w:lineRule="atLeast"/>
      </w:pPr>
      <w:r>
        <w:rPr/>
        <w:t xml:space="preserve">Haller, T., &amp; Helbling, J. (2005). Disputing African Floodplains: Comparison and conclusions form case studies of AFWeP. </w:t>
      </w:r>
      <w:r>
        <w:rPr>
          <w:i w:val="1"/>
          <w:iCs w:val="1"/>
        </w:rPr>
        <w:t xml:space="preserve">Common Property Digest</w:t>
      </w:r>
      <w:r>
        <w:rPr/>
        <w:t xml:space="preserve">, (74).</w:t>
      </w:r>
    </w:p>
    <w:p>
      <w:pPr>
        <w:spacing w:after="240" w:line="240" w:lineRule="atLeast"/>
      </w:pPr>
      <w:r>
        <w:rPr/>
        <w:t xml:space="preserve">Helbling, J. (2002). Koevolution und die Sozialwissenschaften. </w:t>
      </w:r>
      <w:r>
        <w:rPr>
          <w:i w:val="1"/>
          <w:iCs w:val="1"/>
        </w:rPr>
        <w:t xml:space="preserve">Vierteljahresschrift der Naturforschenden Gesellschaft Zürich</w:t>
      </w:r>
      <w:r>
        <w:rPr/>
        <w:t xml:space="preserve">, </w:t>
      </w:r>
      <w:r>
        <w:rPr>
          <w:i w:val="1"/>
          <w:iCs w:val="1"/>
        </w:rPr>
        <w:t xml:space="preserve">147</w:t>
      </w:r>
      <w:r>
        <w:rPr/>
        <w:t xml:space="preserve"> (3), 115–124. Abgerufen von https://www.unilu.ch/fileadmin/shared/Publikationen/Helbling-Evolution-2002.pdf</w:t>
      </w:r>
    </w:p>
    <w:p>
      <w:pPr>
        <w:spacing w:after="240" w:line="240" w:lineRule="atLeast"/>
      </w:pPr>
      <w:r>
        <w:rPr/>
        <w:t xml:space="preserve">Helbling, J. (2002). Der Niedergang des Strukturfunktionalismus und der Aufstieg paradigmatischer Alternativen in der Ethnologie. </w:t>
      </w:r>
      <w:r>
        <w:rPr>
          <w:i w:val="1"/>
          <w:iCs w:val="1"/>
        </w:rPr>
        <w:t xml:space="preserve">Analyse &amp; Kritik</w:t>
      </w:r>
      <w:r>
        <w:rPr/>
        <w:t xml:space="preserve">, (24), 3–39. Abgerufen von https://www.unilu.ch/fileadmin/shared/Publikationen/Helbling-Strukfunk-2002.pdf</w:t>
      </w:r>
    </w:p>
    <w:p>
      <w:pPr>
        <w:spacing w:after="240" w:line="240" w:lineRule="atLeast"/>
      </w:pPr>
      <w:r>
        <w:rPr/>
        <w:t xml:space="preserve">Helbling, J. (2000). Freiwilligkeit - wie frei ist der Wille? Die Bedeutung der Freiwilligkeit in anderen Kulturen. </w:t>
      </w:r>
      <w:r>
        <w:rPr>
          <w:i w:val="1"/>
          <w:iCs w:val="1"/>
        </w:rPr>
        <w:t xml:space="preserve">SGG-Revue</w:t>
      </w:r>
      <w:r>
        <w:rPr/>
        <w:t xml:space="preserve">, </w:t>
      </w:r>
      <w:r>
        <w:rPr>
          <w:i w:val="1"/>
          <w:iCs w:val="1"/>
        </w:rPr>
        <w:t xml:space="preserve">139</w:t>
      </w:r>
      <w:r>
        <w:rPr/>
        <w:t xml:space="preserve"> (1), 14–15.</w:t>
      </w:r>
    </w:p>
    <w:p>
      <w:pPr>
        <w:spacing w:after="240" w:line="240" w:lineRule="atLeast"/>
      </w:pPr>
      <w:r>
        <w:rPr/>
        <w:t xml:space="preserve">Helbling, J. (1999). Krieg und Frieden in Gesellschaften ohne Zentralgewalt: Theorien und Perspektiven. </w:t>
      </w:r>
      <w:r>
        <w:rPr>
          <w:i w:val="1"/>
          <w:iCs w:val="1"/>
        </w:rPr>
        <w:t xml:space="preserve">Tsantsa</w:t>
      </w:r>
      <w:r>
        <w:rPr/>
        <w:t xml:space="preserve">, (4), 11–25.</w:t>
      </w:r>
    </w:p>
    <w:p>
      <w:pPr>
        <w:spacing w:after="240" w:line="240" w:lineRule="atLeast"/>
      </w:pPr>
      <w:r>
        <w:rPr/>
        <w:t xml:space="preserve">Helbling, J. (1999). The dynamics of war and alliance among the Yanomami. </w:t>
      </w:r>
      <w:r>
        <w:rPr>
          <w:i w:val="1"/>
          <w:iCs w:val="1"/>
        </w:rPr>
        <w:t xml:space="preserve">Sociologus</w:t>
      </w:r>
      <w:r>
        <w:rPr/>
        <w:t xml:space="preserve">, 103–116. Abgerufen von https://www.unilu.ch/fileadmin/shared/Publikationen/Helbling-Yanomami-1999.pdf</w:t>
      </w:r>
    </w:p>
    <w:p>
      <w:pPr>
        <w:spacing w:after="240" w:line="240" w:lineRule="atLeast"/>
      </w:pPr>
      <w:r>
        <w:rPr/>
        <w:t xml:space="preserve">Helbling, J. (1998). Rückzug und Abhängigkeit: Die Friedfertigkeit der Alangan-Mangyan auf Mindoro (Philippinen). </w:t>
      </w:r>
      <w:r>
        <w:rPr>
          <w:i w:val="1"/>
          <w:iCs w:val="1"/>
        </w:rPr>
        <w:t xml:space="preserve">Asiatische Studien</w:t>
      </w:r>
      <w:r>
        <w:rPr/>
        <w:t xml:space="preserve">, (2), 383–418. Abgerufen von https://www.unilu.ch/fileadmin/shared/Publikationen/Helbling-Mangyan-1998.pdf</w:t>
      </w:r>
    </w:p>
    <w:p>
      <w:pPr>
        <w:spacing w:after="240" w:line="240" w:lineRule="atLeast"/>
      </w:pPr>
      <w:r>
        <w:rPr/>
        <w:t xml:space="preserve">Helbling, J., &amp; Schult, V. (1997). Demographic Development in Mindoro in the 19th and 20th Century. </w:t>
      </w:r>
      <w:r>
        <w:rPr>
          <w:i w:val="1"/>
          <w:iCs w:val="1"/>
        </w:rPr>
        <w:t xml:space="preserve">Philippine Studies</w:t>
      </w:r>
      <w:r>
        <w:rPr/>
        <w:t xml:space="preserve">, (45), 385–407.</w:t>
      </w:r>
    </w:p>
    <w:p>
      <w:pPr>
        <w:spacing w:after="240" w:line="240" w:lineRule="atLeast"/>
      </w:pPr>
      <w:r>
        <w:rPr/>
        <w:t xml:space="preserve">Helbling, J. (1996). Feldbauern mit wechselnden Siedlungsformen: die Alangan-Mangyan auf Mindoro. </w:t>
      </w:r>
      <w:r>
        <w:rPr>
          <w:i w:val="1"/>
          <w:iCs w:val="1"/>
        </w:rPr>
        <w:t xml:space="preserve">Asiatische Studien</w:t>
      </w:r>
      <w:r>
        <w:rPr/>
        <w:t xml:space="preserve">, (4), 797–818. Abgerufen von https://www.unilu.ch/fileadmin/shared/Publikationen/Helbling-Mangyan-1996.pdf</w:t>
      </w:r>
    </w:p>
    <w:p>
      <w:pPr>
        <w:spacing w:after="240" w:line="240" w:lineRule="atLeast"/>
      </w:pPr>
      <w:r>
        <w:rPr/>
        <w:t xml:space="preserve">Helbling, J. (1996). Etwas Kritik und noch eine Theorie des Krieges. </w:t>
      </w:r>
      <w:r>
        <w:rPr>
          <w:i w:val="1"/>
          <w:iCs w:val="1"/>
        </w:rPr>
        <w:t xml:space="preserve">Zeitschrift für Ethnologie</w:t>
      </w:r>
      <w:r>
        <w:rPr/>
        <w:t xml:space="preserve">, (121), 55–67.</w:t>
      </w:r>
    </w:p>
    <w:p>
      <w:pPr>
        <w:spacing w:after="240" w:line="240" w:lineRule="atLeast"/>
      </w:pPr>
      <w:r>
        <w:rPr/>
        <w:t xml:space="preserve">Helbling, J. (1991). Reproduktion der Lokalgruppen bei den Maring. </w:t>
      </w:r>
      <w:r>
        <w:rPr>
          <w:i w:val="1"/>
          <w:iCs w:val="1"/>
        </w:rPr>
        <w:t xml:space="preserve">Zeitschrift für Ethnologie</w:t>
      </w:r>
      <w:r>
        <w:rPr/>
        <w:t xml:space="preserve">, </w:t>
      </w:r>
      <w:r>
        <w:rPr>
          <w:i w:val="1"/>
          <w:iCs w:val="1"/>
        </w:rPr>
        <w:t xml:space="preserve">116</w:t>
      </w:r>
      <w:r>
        <w:rPr/>
        <w:t xml:space="preserve">, 135–165. Abgerufen von https://www.unilu.ch/fileadmin/shared/Publikationen/Helbling-Maring-1991.pdf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Helbling, J. (2026). Guerre et paix chez les Aborigènes d’Australie. War and peace among the Australian Aborigines. In Darmangeat, Christophe &amp; Petillon, Jean-Marc (Hrsg.), </w:t>
      </w:r>
      <w:r>
        <w:rPr>
          <w:i w:val="1"/>
          <w:iCs w:val="1"/>
        </w:rPr>
        <w:t xml:space="preserve">Le corps de mon ennemi: Séances de la Société préhistorique française n°XX</w:t>
      </w:r>
      <w:r>
        <w:rPr/>
        <w:t xml:space="preserve">. Paris: Société préhistorique française.</w:t>
      </w:r>
    </w:p>
    <w:p>
      <w:pPr>
        <w:spacing w:after="240" w:line="240" w:lineRule="atLeast"/>
      </w:pPr>
      <w:r>
        <w:rPr/>
        <w:t xml:space="preserve">Helbling, J. (2026). War Australien ein Kontinent von Jäger-und-Sammlern? (Was Australia a continent of hunter-gatherers?). In . (Hrsg.), </w:t>
      </w:r>
      <w:r>
        <w:rPr>
          <w:i w:val="1"/>
          <w:iCs w:val="1"/>
        </w:rPr>
        <w:t xml:space="preserve">Jahresschrift mitteldeutsche Vorgeschichte.</w:t>
      </w:r>
      <w:r>
        <w:rPr/>
        <w:t xml:space="preserve"> Halle: .</w:t>
      </w:r>
    </w:p>
    <w:p>
      <w:pPr>
        <w:spacing w:after="240" w:line="240" w:lineRule="atLeast"/>
      </w:pPr>
      <w:r>
        <w:rPr/>
        <w:t xml:space="preserve">Helbling, J. (2025). Guerre, violence et paix dans les sociétés sans pouvoir central. In Lefranc, Philippe &amp; Chenal, Fanny (Hrsg.), </w:t>
      </w:r>
      <w:r>
        <w:rPr>
          <w:i w:val="1"/>
          <w:iCs w:val="1"/>
        </w:rPr>
        <w:t xml:space="preserve">Conflits armés et gestes guerriers au Néolithique. Une étude de cas dans l’Alsace du 5e millénaire av. J.-C.</w:t>
      </w:r>
      <w:r>
        <w:rPr/>
        <w:t xml:space="preserve"> (S. 77-92 ff.). Dijon: Éditions Universitaires de Dijon.</w:t>
      </w:r>
    </w:p>
    <w:p>
      <w:pPr>
        <w:spacing w:after="240" w:line="240" w:lineRule="atLeast"/>
      </w:pPr>
      <w:r>
        <w:rPr/>
        <w:t xml:space="preserve">Helbling, J. (2025). Subsistenz, Risiko und Mussepräferenz in nicht-staatlich organisierten Gesellschaften. In Maier, Simon (Hrsg.), </w:t>
      </w:r>
      <w:r>
        <w:rPr>
          <w:i w:val="1"/>
          <w:iCs w:val="1"/>
        </w:rPr>
        <w:t xml:space="preserve">Von Carl Schmitt zur Kulturgeschichte der Natur: Zu Werk und Wirkung von Dieter und Ruth Groh</w:t>
      </w:r>
      <w:r>
        <w:rPr/>
        <w:t xml:space="preserve"> (S. 175–197). Berlin: De Gruyter.</w:t>
      </w:r>
    </w:p>
    <w:p>
      <w:pPr>
        <w:spacing w:after="240" w:line="240" w:lineRule="atLeast"/>
      </w:pPr>
      <w:r>
        <w:rPr/>
        <w:t xml:space="preserve">Helbling, J. (2024). Figurationen des Dritten in Konfliktverläufen. In Jung, Matthias (Hrsg.), </w:t>
      </w:r>
      <w:r>
        <w:rPr>
          <w:i w:val="1"/>
          <w:iCs w:val="1"/>
        </w:rPr>
        <w:t xml:space="preserve">Konfliktvermeidung und Konfliktbeilegung in Gesellschaften ohne Zentralgewalt</w:t>
      </w:r>
      <w:r>
        <w:rPr/>
        <w:t xml:space="preserve"> (S. 357–370). Würzburg: Würzburg University Press.</w:t>
      </w:r>
    </w:p>
    <w:p>
      <w:pPr>
        <w:spacing w:after="240" w:line="240" w:lineRule="atLeast"/>
      </w:pPr>
      <w:r>
        <w:rPr/>
        <w:t xml:space="preserve">Helbling, J. (2024). Some Further Thoughts on Commodity and Gift Exchange in Tribal Societies. In Della Casa, Philippe &amp; Dzbyński, Aleksander (Hrsg.), </w:t>
      </w:r>
      <w:r>
        <w:rPr>
          <w:i w:val="1"/>
          <w:iCs w:val="1"/>
        </w:rPr>
        <w:t xml:space="preserve">Number and Measure in Prehistory: Gift, Exchange, and the Transfer of Goods</w:t>
      </w:r>
      <w:r>
        <w:rPr/>
        <w:t xml:space="preserve"> (S. 67–77). Turnhout: Brepols Publishers.</w:t>
      </w:r>
    </w:p>
    <w:p>
      <w:pPr>
        <w:spacing w:after="240" w:line="240" w:lineRule="atLeast"/>
      </w:pPr>
      <w:r>
        <w:rPr/>
        <w:t xml:space="preserve">Helbling, J., &amp; Schwörer, T. (2021). Conclusion: Comparing configurations and processes of pacification. In Helbling, Jürg, Schwörer &amp; Tobias (Hrsg.),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 (S. 233–262). London: Routledge.</w:t>
      </w:r>
    </w:p>
    <w:p>
      <w:pPr>
        <w:spacing w:after="240" w:line="240" w:lineRule="atLeast"/>
      </w:pPr>
      <w:r>
        <w:rPr/>
        <w:t xml:space="preserve">Helbling, J., &amp; Schwörer, T. (2021). Introduction. In Helbling, Jürg, Schwörer &amp; Tobias (Hrsg.),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. London: Routledge.</w:t>
      </w:r>
    </w:p>
    <w:p>
      <w:pPr>
        <w:spacing w:after="240" w:line="240" w:lineRule="atLeast"/>
      </w:pPr>
      <w:r>
        <w:rPr/>
        <w:t xml:space="preserve">Helbling, J. (2021). Pacification as Strategic Interaction of Indigenous Groups and State Actors. In Helbling, Jürg, Schwörer &amp; Tobias (Hrsg.),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 (S. 8–55). London: Routledge.</w:t>
      </w:r>
    </w:p>
    <w:p>
      <w:pPr>
        <w:spacing w:after="240" w:line="240" w:lineRule="atLeast"/>
      </w:pPr>
      <w:r>
        <w:rPr/>
        <w:t xml:space="preserve">Helbling, J. (2021). The Iban in Sarawak. In Helbling, Jürg, Schwörer &amp; Tobias (Hrsg.),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 (S. 109–133). London: Routledge.</w:t>
      </w:r>
    </w:p>
    <w:p>
      <w:pPr>
        <w:spacing w:after="240" w:line="240" w:lineRule="atLeast"/>
      </w:pPr>
      <w:r>
        <w:rPr/>
        <w:t xml:space="preserve">Helbling, J. (2021). The Waorani in Ecuador (1940 - 2000). In Helbling, Jürg, Schwörer &amp; Tobias (Hrsg.),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 (S. 204–232). London: Routledge.</w:t>
      </w:r>
    </w:p>
    <w:p>
      <w:pPr>
        <w:spacing w:after="240" w:line="240" w:lineRule="atLeast"/>
      </w:pPr>
      <w:r>
        <w:rPr/>
        <w:t xml:space="preserve">Helbling, J. (2019). Kriege und Allianzen zwischen Dörfern. In Sutterlüty, Ferdinand, Jung, Matthias &amp; Reymann, Andy (Hrsg.), </w:t>
      </w:r>
      <w:r>
        <w:rPr>
          <w:i w:val="1"/>
          <w:iCs w:val="1"/>
        </w:rPr>
        <w:t xml:space="preserve">Narrative der Gewalt: Interdisziplinäre Studien</w:t>
      </w:r>
      <w:r>
        <w:rPr/>
        <w:t xml:space="preserve"> (S. 167–195). Frankfurt: Campus.</w:t>
      </w:r>
    </w:p>
    <w:p>
      <w:pPr>
        <w:spacing w:after="240" w:line="240" w:lineRule="atLeast"/>
      </w:pPr>
      <w:r>
        <w:rPr/>
        <w:t xml:space="preserve">Helbling, J. (2019). “Capital in the 20th Century” by Thomas Piketty. In Frey, Bruno &amp; Schaltegger, Christoph (Hrsg.), </w:t>
      </w:r>
      <w:r>
        <w:rPr>
          <w:i w:val="1"/>
          <w:iCs w:val="1"/>
        </w:rPr>
        <w:t xml:space="preserve">21st Century Economics. Economic Ideas You Should Read and Remember</w:t>
      </w:r>
      <w:r>
        <w:rPr/>
        <w:t xml:space="preserve"> (S. 65–66). .: Springer International.</w:t>
      </w:r>
    </w:p>
    <w:p>
      <w:pPr>
        <w:spacing w:after="240" w:line="240" w:lineRule="atLeast"/>
      </w:pPr>
      <w:r>
        <w:rPr/>
        <w:t xml:space="preserve">Helbling, J. (2017). Boundedness of Rationality. In Frey, Bruno &amp; Iselin, David (Hrsg.), </w:t>
      </w:r>
      <w:r>
        <w:rPr>
          <w:i w:val="1"/>
          <w:iCs w:val="1"/>
        </w:rPr>
        <w:t xml:space="preserve">Economic Ideas you should forget</w:t>
      </w:r>
      <w:r>
        <w:rPr/>
        <w:t xml:space="preserve"> (S. 75–76). Wiesbaden: Springer.</w:t>
      </w:r>
    </w:p>
    <w:p>
      <w:pPr>
        <w:spacing w:after="240" w:line="240" w:lineRule="atLeast"/>
      </w:pPr>
      <w:r>
        <w:rPr/>
        <w:t xml:space="preserve">Helbling, J. (2015). Krieg und Allianz bei den Dani in West-Papua. In Harald Meller &amp; Michael Schefzik (Hrsg.), </w:t>
      </w:r>
      <w:r>
        <w:rPr>
          <w:i w:val="1"/>
          <w:iCs w:val="1"/>
        </w:rPr>
        <w:t xml:space="preserve">Krieg: eine archäologische Spurensuche</w:t>
      </w:r>
      <w:r>
        <w:rPr/>
        <w:t xml:space="preserve"> (S. 421–424). Stuttgart: Theiss Verlag.</w:t>
      </w:r>
    </w:p>
    <w:p>
      <w:pPr>
        <w:spacing w:after="240" w:line="240" w:lineRule="atLeast"/>
      </w:pPr>
      <w:r>
        <w:rPr/>
        <w:t xml:space="preserve">Helbling, J. (2015). Tribale Kriege – Kriege zwischen Dörfern. In Harald Meller &amp; Michael Schefzik (Hrsg.), </w:t>
      </w:r>
      <w:r>
        <w:rPr>
          <w:i w:val="1"/>
          <w:iCs w:val="1"/>
        </w:rPr>
        <w:t xml:space="preserve">Krieg: eine archäologische Spurensuche</w:t>
      </w:r>
      <w:r>
        <w:rPr/>
        <w:t xml:space="preserve"> (S. 69–76). Stuttgart: Theiss Verlag.</w:t>
      </w:r>
    </w:p>
    <w:p>
      <w:pPr>
        <w:spacing w:after="240" w:line="240" w:lineRule="atLeast"/>
      </w:pPr>
      <w:r>
        <w:rPr/>
        <w:t xml:space="preserve">Helbling, J. (2014). Power and Kinship: The Relations of Power between Age Groups and Sexes among the Alangan-Mangyan of Northeastern Mindoro. In Nishimura, Masao (ed.) (Hrsg.), </w:t>
      </w:r>
      <w:r>
        <w:rPr>
          <w:i w:val="1"/>
          <w:iCs w:val="1"/>
        </w:rPr>
        <w:t xml:space="preserve">Power and Kinship</w:t>
      </w:r>
      <w:r>
        <w:rPr/>
        <w:t xml:space="preserve"> (S. 51–77). Manila: New Days Publishers.</w:t>
      </w:r>
    </w:p>
    <w:p>
      <w:pPr>
        <w:spacing w:after="240" w:line="240" w:lineRule="atLeast"/>
      </w:pPr>
      <w:r>
        <w:rPr/>
        <w:t xml:space="preserve">Helbling, J. (2013). Demokratie in autonomen Dorfgemeinschaften: Traditionelle Formen der Mitsprache. In Hanspeter Kriesi, Lars Müller (Hrsg.), </w:t>
      </w:r>
      <w:r>
        <w:rPr>
          <w:i w:val="1"/>
          <w:iCs w:val="1"/>
        </w:rPr>
        <w:t xml:space="preserve">Herausforderung Demokratie</w:t>
      </w:r>
      <w:r>
        <w:rPr/>
        <w:t xml:space="preserve"> (S. 294–317). Zürich: Lars Müller Publishers.</w:t>
      </w:r>
    </w:p>
    <w:p>
      <w:pPr>
        <w:spacing w:after="240" w:line="240" w:lineRule="atLeast"/>
      </w:pPr>
      <w:r>
        <w:rPr/>
        <w:t xml:space="preserve">Helbling, J. (2012). Tribale Kriege und expandierende Staaten. In Dierk Walter &amp; Birthe Kundrus (Hrsg.), </w:t>
      </w:r>
      <w:r>
        <w:rPr>
          <w:i w:val="1"/>
          <w:iCs w:val="1"/>
        </w:rPr>
        <w:t xml:space="preserve">Waffen Wissen Wandel: Anpassung und Lernen in transkulturellen Erstkonflikten</w:t>
      </w:r>
      <w:r>
        <w:rPr/>
        <w:t xml:space="preserve"> (S. 50–75). Hamburg: Institut für Sozialwissenschaft. Abgerufen von https://www.unilu.ch/fileadmin/fakultaeten/ksf/institute/ethnosem/dok/News_Veranstaltungen/Helbling_TribalerKrieg_2012.pdf</w:t>
      </w:r>
    </w:p>
    <w:p>
      <w:pPr>
        <w:spacing w:after="240" w:line="240" w:lineRule="atLeast"/>
      </w:pPr>
      <w:r>
        <w:rPr/>
        <w:t xml:space="preserve">Helbling, J. (2011). China und Europa: Von Mr. Landes lernen? In Paul Messerli, Rainer Schwinges &amp; Thomas Schmid (Hrsg.), </w:t>
      </w:r>
      <w:r>
        <w:rPr>
          <w:i w:val="1"/>
          <w:iCs w:val="1"/>
        </w:rPr>
        <w:t xml:space="preserve">Entwicklungsmodell Europa: Entstehung, Ausbreitung, Herausforderung durch Globalisierung</w:t>
      </w:r>
      <w:r>
        <w:rPr/>
        <w:t xml:space="preserve"> (S. 191–216). Zürich: vdf.</w:t>
      </w:r>
    </w:p>
    <w:p>
      <w:pPr>
        <w:spacing w:after="240" w:line="240" w:lineRule="atLeast"/>
      </w:pPr>
      <w:r>
        <w:rPr/>
        <w:t xml:space="preserve">Helbling, J. (2011). The Tactical Use of Cruelty in Tribal Warfare. In Trutz von Trotha &amp; Jakob Rösel (Hrsg.), </w:t>
      </w:r>
      <w:r>
        <w:rPr>
          <w:i w:val="1"/>
          <w:iCs w:val="1"/>
        </w:rPr>
        <w:t xml:space="preserve">On Cruelty</w:t>
      </w:r>
      <w:r>
        <w:rPr/>
        <w:t xml:space="preserve"> (S. 149–173). Köln: Rüdiger Köppe.</w:t>
      </w:r>
    </w:p>
    <w:p>
      <w:pPr>
        <w:spacing w:after="240" w:line="240" w:lineRule="atLeast"/>
      </w:pPr>
      <w:r>
        <w:rPr/>
        <w:t xml:space="preserve">Helbling, J. (2006). War in societies without central power: the state of the art. In Ton Otto, Henrik Thrane &amp; Helle Vandkilde (Hrsg.), </w:t>
      </w:r>
      <w:r>
        <w:rPr>
          <w:i w:val="1"/>
          <w:iCs w:val="1"/>
        </w:rPr>
        <w:t xml:space="preserve">Warfare and society: Archaeological and social anthropological perspectives</w:t>
      </w:r>
      <w:r>
        <w:rPr/>
        <w:t xml:space="preserve"> (S. 113–140). Aarhus: Aarhus Universitetsforlag.</w:t>
      </w:r>
    </w:p>
    <w:p>
      <w:pPr>
        <w:spacing w:after="240" w:line="240" w:lineRule="atLeast"/>
      </w:pPr>
      <w:r>
        <w:rPr/>
        <w:t xml:space="preserve">Helbling, J. (2005). Gewalt und Krieg in der "Urgesellschaft": Politische Verhältnisse in Wildbeutergesellschaften. In Bernhard Kleeber, Fabio Crivellari &amp; Tilman Walter (Hrsg.), </w:t>
      </w:r>
      <w:r>
        <w:rPr>
          <w:i w:val="1"/>
          <w:iCs w:val="1"/>
        </w:rPr>
        <w:t xml:space="preserve">Urmensch und Wissenschaften</w:t>
      </w:r>
      <w:r>
        <w:rPr/>
        <w:t xml:space="preserve"> (S. 195–211). Darmstadt: Wissenschaftliche Buchgemeinschaft.</w:t>
      </w:r>
    </w:p>
    <w:p>
      <w:pPr>
        <w:spacing w:after="240" w:line="240" w:lineRule="atLeast"/>
      </w:pPr>
      <w:r>
        <w:rPr/>
        <w:t xml:space="preserve">Helbling, J. (2003). Agriculture, population, and the state in China in comparison to Europe, 1500 – 1900. In Rolf Peter Sieferle (Hrsg.), </w:t>
      </w:r>
      <w:r>
        <w:rPr>
          <w:i w:val="1"/>
          <w:iCs w:val="1"/>
        </w:rPr>
        <w:t xml:space="preserve">Agriculture, population and economic development in China and Europe</w:t>
      </w:r>
      <w:r>
        <w:rPr/>
        <w:t xml:space="preserve"> (S. 90–199). Stuttgart: Breuninger-Stiftung. Abgerufen von https://www.unilu.ch/fileadmin/shared/Publikationen/Helbling-Sonderweg-2003.pdf</w:t>
      </w:r>
    </w:p>
    <w:p>
      <w:pPr>
        <w:spacing w:after="240" w:line="240" w:lineRule="atLeast"/>
      </w:pPr>
      <w:r>
        <w:rPr/>
        <w:t xml:space="preserve">Helbling, J. (2003). Sozialethnologie. In Hans Fischer &amp; Bettina Beer (Hrsg.), </w:t>
      </w:r>
      <w:r>
        <w:rPr>
          <w:i w:val="1"/>
          <w:iCs w:val="1"/>
        </w:rPr>
        <w:t xml:space="preserve">Ethnologie: Eine Einführung</w:t>
      </w:r>
      <w:r>
        <w:rPr/>
        <w:t xml:space="preserve"> (S. 125–156). Berlin: Reimer Verlag.</w:t>
      </w:r>
    </w:p>
    <w:p>
      <w:pPr>
        <w:spacing w:after="240" w:line="240" w:lineRule="atLeast"/>
      </w:pPr>
      <w:r>
        <w:rPr/>
        <w:t xml:space="preserve">Helbling, J. (2001). Alter und Geschlecht als Dimensionen lokaler Machtbeziehungen bei den Alangan-Mangyan. In Hilde Diemberger, Ulrike Davis-Sulikowski, Andre Gingrich &amp; Jürg Helbling (Hrsg.), </w:t>
      </w:r>
      <w:r>
        <w:rPr>
          <w:i w:val="1"/>
          <w:iCs w:val="1"/>
        </w:rPr>
        <w:t xml:space="preserve">Körper, Religion und Macht: Sozialanthropologie der Geschlechterbeziehungen</w:t>
      </w:r>
      <w:r>
        <w:rPr/>
        <w:t xml:space="preserve"> (S. 151–197). Frankfurt: Campus.</w:t>
      </w:r>
    </w:p>
    <w:p>
      <w:pPr>
        <w:spacing w:after="240" w:line="240" w:lineRule="atLeast"/>
      </w:pPr>
      <w:r>
        <w:rPr/>
        <w:t xml:space="preserve">Helbling, J. (1999). Der Einfluss religiöser Vorstellungen, Normen und Rituale auf die Ressourcennutzung einfacher Gesellschaften am Beispiel der Cree und der Maring. In Peter Sieferle (Hrsg.), </w:t>
      </w:r>
      <w:r>
        <w:rPr>
          <w:i w:val="1"/>
          <w:iCs w:val="1"/>
        </w:rPr>
        <w:t xml:space="preserve">Die Wahrnehmung von Natur und Umwelt in der Geschichte</w:t>
      </w:r>
      <w:r>
        <w:rPr/>
        <w:t xml:space="preserve"> (S. 19–41). Frankfurt: Campus.</w:t>
      </w:r>
    </w:p>
    <w:p>
      <w:pPr>
        <w:spacing w:after="240" w:line="240" w:lineRule="atLeast"/>
      </w:pPr>
      <w:r>
        <w:rPr/>
        <w:t xml:space="preserve">Helbling, J. (1998). The emergence and decline of civilizations. In Thomas Bernold (Hrsg.), </w:t>
      </w:r>
      <w:r>
        <w:rPr>
          <w:i w:val="1"/>
          <w:iCs w:val="1"/>
        </w:rPr>
        <w:t xml:space="preserve">Emergence, entropy and the creative universe</w:t>
      </w:r>
      <w:r>
        <w:rPr/>
        <w:t xml:space="preserve"> (Bd. 182). Bern: Schweizerischer Wissenschaftsrat.</w:t>
      </w:r>
    </w:p>
    <w:p>
      <w:pPr>
        <w:spacing w:after="240" w:line="240" w:lineRule="atLeast"/>
      </w:pPr>
      <w:r>
        <w:rPr/>
        <w:t xml:space="preserve">Helbling, J. (1997). Der totemistische Komplex: symbolische und ökologische Dimensionen. In Paul Michel (Hrsg.), </w:t>
      </w:r>
      <w:r>
        <w:rPr>
          <w:i w:val="1"/>
          <w:iCs w:val="1"/>
        </w:rPr>
        <w:t xml:space="preserve">Symbolik von Ort und Raum</w:t>
      </w:r>
      <w:r>
        <w:rPr/>
        <w:t xml:space="preserve"> (S. 281–303). &amp;nbspj: &amp;nbspj. Abgerufen von https://www.unilu.ch/fileadmin/shared/Publikationen/Helbling-Totem-1997.pdf</w:t>
      </w:r>
    </w:p>
    <w:p>
      <w:pPr>
        <w:spacing w:after="240" w:line="240" w:lineRule="atLeast"/>
      </w:pPr>
      <w:r>
        <w:rPr/>
        <w:t xml:space="preserve">Helbling, J. (1997). Die dauerhafte und durchhaltbare Gesellschaftsform - eine ethnologische Illusion? In Prognos AG (Hrsg.), </w:t>
      </w:r>
      <w:r>
        <w:rPr>
          <w:i w:val="1"/>
          <w:iCs w:val="1"/>
        </w:rPr>
        <w:t xml:space="preserve">Sustainability - eine Illusion?</w:t>
      </w:r>
      <w:r>
        <w:rPr/>
        <w:t xml:space="preserve"> Sinzheim: Pro Universitate Verlag.</w:t>
      </w:r>
    </w:p>
    <w:p>
      <w:pPr>
        <w:spacing w:after="240" w:line="240" w:lineRule="atLeast"/>
      </w:pPr>
      <w:r>
        <w:rPr/>
        <w:t xml:space="preserve">Helbling, J., &amp; Eisner, M. (1997). Soziale und kulturelle Aspekte der Mobilität. In Martin Schuler, Benetto Lepori, Victor Kaufmann &amp; Dominique Joye (Hrsg.), </w:t>
      </w:r>
      <w:r>
        <w:rPr>
          <w:i w:val="1"/>
          <w:iCs w:val="1"/>
        </w:rPr>
        <w:t xml:space="preserve">Des mobilités à la mobilité</w:t>
      </w:r>
      <w:r>
        <w:rPr/>
        <w:t xml:space="preserve"> (Bd. 179). Bern: Schweizerischer Wissenschaftsrat.</w:t>
      </w:r>
    </w:p>
    <w:p>
      <w:pPr>
        <w:spacing w:after="240" w:line="240" w:lineRule="atLeast"/>
      </w:pPr>
      <w:r>
        <w:rPr/>
        <w:t xml:space="preserve">Helbling, J. (1997). State dominance and ethnic nationalism. In Hans-Rudolf Wicker (Hrsg.), </w:t>
      </w:r>
      <w:r>
        <w:rPr>
          <w:i w:val="1"/>
          <w:iCs w:val="1"/>
        </w:rPr>
        <w:t xml:space="preserve">Rethinking nationalism and ethnicity: The struggle for meaning and order in Europe</w:t>
      </w:r>
      <w:r>
        <w:rPr/>
        <w:t xml:space="preserve">. Oxford: Berg Publishers.</w:t>
      </w:r>
    </w:p>
    <w:p>
      <w:pPr>
        <w:spacing w:after="240" w:line="240" w:lineRule="atLeast"/>
      </w:pPr>
      <w:r>
        <w:rPr/>
        <w:t xml:space="preserve">Helbling, J. (1996). I nazionalismi ethnici. In Pietro Scarduelli (Hrsg.), </w:t>
      </w:r>
      <w:r>
        <w:rPr>
          <w:i w:val="1"/>
          <w:iCs w:val="1"/>
        </w:rPr>
        <w:t xml:space="preserve">Stati, Etnie, Culture</w:t>
      </w:r>
      <w:r>
        <w:rPr/>
        <w:t xml:space="preserve">. Milano: Guerini.</w:t>
      </w:r>
    </w:p>
    <w:p>
      <w:pPr>
        <w:spacing w:after="240" w:line="240" w:lineRule="atLeast"/>
      </w:pPr>
      <w:r>
        <w:rPr/>
        <w:t xml:space="preserve">Helbling, J. (1995). Mobilität: Altlast der Frühzeit oder Motor des Fortschritts? Eine kurze Geschichte der Mobilität. In &amp;nbspj (Hrsg.), </w:t>
      </w:r>
      <w:r>
        <w:rPr>
          <w:i w:val="1"/>
          <w:iCs w:val="1"/>
        </w:rPr>
        <w:t xml:space="preserve">Mobilität: Synthese für unsere Zukunft: Seminarakten Teil 1</w:t>
      </w:r>
      <w:r>
        <w:rPr/>
        <w:t xml:space="preserve"> (Bd. 170). Bern: &amp;nbspj.</w:t>
      </w:r>
    </w:p>
    <w:p>
      <w:pPr>
        <w:spacing w:after="240" w:line="240" w:lineRule="atLeast"/>
      </w:pPr>
      <w:r>
        <w:rPr/>
        <w:t xml:space="preserve">Helbling, J. (1995). Warum bekriegen sich die Yanomami? Versuch einer spieltheoretischen Erklärung. In Peter Bräunlein &amp; Andrea Lauser (Hrsg.), </w:t>
      </w:r>
      <w:r>
        <w:rPr>
          <w:i w:val="1"/>
          <w:iCs w:val="1"/>
        </w:rPr>
        <w:t xml:space="preserve">Krieg und Frieden</w:t>
      </w:r>
      <w:r>
        <w:rPr/>
        <w:t xml:space="preserve">. Bremen: Keo.</w:t>
      </w:r>
    </w:p>
    <w:p>
      <w:pPr>
        <w:spacing w:after="240" w:line="240" w:lineRule="atLeast"/>
      </w:pPr>
      <w:r>
        <w:rPr/>
        <w:t xml:space="preserve">Helbling, J. (1994). Wie naturverbunden sind sogenannte Naturvölker wirklich? In Autorenkollektiv (Hrsg.), </w:t>
      </w:r>
      <w:r>
        <w:rPr>
          <w:i w:val="1"/>
          <w:iCs w:val="1"/>
        </w:rPr>
        <w:t xml:space="preserve">Indigene Völker zwischen Romantisierung und Zerstörung</w:t>
      </w:r>
      <w:r>
        <w:rPr/>
        <w:t xml:space="preserve">. Hamburg: Institut für Ökologie und Aktions-Ethnologie INFOE.</w:t>
      </w:r>
    </w:p>
    <w:p>
      <w:pPr>
        <w:spacing w:after="240" w:line="240" w:lineRule="atLeast"/>
      </w:pPr>
      <w:r>
        <w:rPr/>
        <w:t xml:space="preserve">Helbling, J. (1993). Demographie, Landnutzung und Übernutzung natürlicher Ressourcen bei den Alangan-Mangyan. In Jürg Helbling (Hrsg.), </w:t>
      </w:r>
      <w:r>
        <w:rPr>
          <w:i w:val="1"/>
          <w:iCs w:val="1"/>
        </w:rPr>
        <w:t xml:space="preserve">Die Mangyan auf Mindoro: Gesellschaft, Kultur und Geschichte einer philippinischen Bergbevölkerung</w:t>
      </w:r>
      <w:r>
        <w:rPr/>
        <w:t xml:space="preserve"> (Bd. 3, S. 33–54). Zürich: Argonaut Verlag. Abgerufen von https://www.unilu.ch/fileadmin/shared/Publikationen/Helbling-Mangyan-1993a.pdf</w:t>
      </w:r>
    </w:p>
    <w:p>
      <w:pPr>
        <w:spacing w:after="240" w:line="240" w:lineRule="atLeast"/>
      </w:pPr>
      <w:r>
        <w:rPr/>
        <w:t xml:space="preserve">Helbling, J. (1993). Machtbeziehungen zwischen Altersgruppen und Geschlechtern bei den Alangan-Mangyan in Nordost-Mindoro (Philippinen). In Jürg Helbling (Hrsg.), </w:t>
      </w:r>
      <w:r>
        <w:rPr>
          <w:i w:val="1"/>
          <w:iCs w:val="1"/>
        </w:rPr>
        <w:t xml:space="preserve">Die Mangyan auf Mindoro: Gesellschaft, Kultur und Geschichte einer philippinischen Bergbevölkerung</w:t>
      </w:r>
      <w:r>
        <w:rPr/>
        <w:t xml:space="preserve"> (Bd. 3, S. 115–151). Zürich: Argonaut Verlag. Abgerufen von https://www.unilu.ch/fileadmin/shared/Publikationen/Helbling-Mangyan-1993b.pdf</w:t>
      </w:r>
    </w:p>
    <w:p>
      <w:pPr>
        <w:spacing w:after="240" w:line="240" w:lineRule="atLeast"/>
      </w:pPr>
      <w:r>
        <w:rPr/>
        <w:t xml:space="preserve">Helbling, J. (1992). Ökologie und Politik in nicht-staatlichen Gesellschaften oder: Wie steht es mit der Naturverbundenheit sogenannter Naturvölker? In Helbling, Jürg (Hrsg.), </w:t>
      </w:r>
      <w:r>
        <w:rPr>
          <w:i w:val="1"/>
          <w:iCs w:val="1"/>
        </w:rPr>
        <w:t xml:space="preserve">Kölner Zeitschrift für Soziologie und Sozialpsychologie</w:t>
      </w:r>
      <w:r>
        <w:rPr/>
        <w:t xml:space="preserve"> (S. 203–225). Köln: Springer VS.</w:t>
      </w:r>
    </w:p>
    <w:p>
      <w:pPr>
        <w:spacing w:after="240" w:line="240" w:lineRule="atLeast"/>
      </w:pPr>
      <w:r>
        <w:rPr/>
        <w:t xml:space="preserve">Helbling, J. (1991). Einige Bemerkungen zur Ökologie tribaler Schwendbaugesellschaften. In Helbling, Jürg (Hrsg.), </w:t>
      </w:r>
      <w:r>
        <w:rPr>
          <w:i w:val="1"/>
          <w:iCs w:val="1"/>
        </w:rPr>
        <w:t xml:space="preserve">In Berg, Eberhard et. al. (eds.) Ethnologie im Widerstreit</w:t>
      </w:r>
      <w:r>
        <w:rPr/>
        <w:t xml:space="preserve"> (S. 121–141). München: Trickster.</w:t>
      </w:r>
    </w:p>
    <w:p>
      <w:pPr>
        <w:spacing w:after="240" w:line="240" w:lineRule="atLeast"/>
      </w:pPr>
      <w:r>
        <w:rPr/>
        <w:t xml:space="preserve">Helbling, J. (1989). Kinship and Politics: The Reproduction of Political Units among the Alangan-Manyhan in Mindoro Oriental (Philippines). In Helbling, Jürg (Hrsg.), </w:t>
      </w:r>
      <w:r>
        <w:rPr>
          <w:i w:val="1"/>
          <w:iCs w:val="1"/>
        </w:rPr>
        <w:t xml:space="preserve">In Kikuchi, Louis (ed.) Philippine Kinship and Society</w:t>
      </w:r>
      <w:r>
        <w:rPr/>
        <w:t xml:space="preserve"> (S. 124–142). Quezon City (Metro Manila): New Days Publishers.</w:t>
      </w:r>
    </w:p>
    <w:p>
      <w:pPr>
        <w:spacing w:after="240" w:line="240" w:lineRule="atLeast"/>
      </w:pPr>
      <w:r>
        <w:rPr/>
        <w:t xml:space="preserve">Helbling, J. (1984). Evolutionismus, Strukturfunktionalismus und die Analyse von Geschichte in der Ethnologie. In Helbling, Jürg (Hrsg.), </w:t>
      </w:r>
      <w:r>
        <w:rPr>
          <w:i w:val="1"/>
          <w:iCs w:val="1"/>
        </w:rPr>
        <w:t xml:space="preserve">In Kamber, Peter/Moser, Rupert (eds.) Diachronica</w:t>
      </w:r>
      <w:r>
        <w:rPr/>
        <w:t xml:space="preserve"> (S. 83–102). Berlin: Reimers.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Helbling, Jürg, &amp; Schwörer, Tobias (Hrsg.). (2021). </w:t>
      </w:r>
      <w:r>
        <w:rPr>
          <w:i w:val="1"/>
          <w:iCs w:val="1"/>
        </w:rPr>
        <w:t xml:space="preserve">The Ending of Tribal Wars: Configurations and Processes of Pacification</w:t>
      </w:r>
      <w:r>
        <w:rPr/>
        <w:t xml:space="preserve"> (Routledge Studies in Modern History). London: Routledge.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Helbling, J. (17. März 2001). Kriege bei den Yanomami. </w:t>
      </w:r>
      <w:r>
        <w:rPr>
          <w:i w:val="1"/>
          <w:iCs w:val="1"/>
        </w:rPr>
        <w:t xml:space="preserve">NZZ</w:t>
      </w:r>
      <w:r>
        <w:rPr/>
        <w:t xml:space="preserve">, 99 ff.</w:t>
      </w:r>
    </w:p>
    <w:p>
      <w:pPr>
        <w:spacing w:after="240" w:line="240" w:lineRule="atLeast"/>
      </w:pPr>
      <w:r>
        <w:rPr/>
        <w:t xml:space="preserve">Helbling, J. (1. Januar 2000). Das Fremde: Über Inländer und Ausländer im Inland: Beitrag zur Milleniumsausgabe des St. Galler Tagblattes. </w:t>
      </w:r>
      <w:r>
        <w:rPr>
          <w:i w:val="1"/>
          <w:iCs w:val="1"/>
        </w:rPr>
        <w:t xml:space="preserve">St. Galler Tagblatt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Helbling, J., &amp; Mathieu, J. (2012). </w:t>
      </w:r>
      <w:r>
        <w:rPr>
          <w:i w:val="1"/>
          <w:iCs w:val="1"/>
        </w:rPr>
        <w:t xml:space="preserve">Among Chinese Peasants: A research report of a three-week field trip to Yunnan in January 2012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Helbling, J. (2015). "Archäologie des Krieges bei ”Scobel" 3Sat.</w:t>
      </w:r>
    </w:p>
    <w:p>
      <w:pPr>
        <w:spacing w:after="240" w:line="240" w:lineRule="atLeast"/>
      </w:pPr>
      <w:r>
        <w:rPr/>
        <w:t xml:space="preserve">Helbling, J. (2014). ”Wie lebt der Mensch freilich?” in Tagesanzeiger ”Zürichs Köpfe”.</w:t>
      </w:r>
    </w:p>
    <w:p>
      <w:pPr>
        <w:spacing w:after="240" w:line="240" w:lineRule="atLeast"/>
      </w:pPr>
      <w:r>
        <w:rPr/>
        <w:t xml:space="preserve">Helbling, J. (2011). ”Krieg und Frieden” in Sternstunde Philosophie, Richard David Precht”, SF Kultur.</w:t>
      </w:r>
    </w:p>
    <w:p>
      <w:pPr>
        <w:spacing w:after="240" w:line="240" w:lineRule="atLeast"/>
      </w:pPr>
      <w:r>
        <w:rPr/>
        <w:t xml:space="preserve">Helbling, J. (2001). Kriege als Lebensform: Peter Huemer im Gespräch mit Jürg Helbling. </w:t>
      </w:r>
      <w:r>
        <w:rPr>
          <w:i w:val="1"/>
          <w:iCs w:val="1"/>
        </w:rPr>
        <w:t xml:space="preserve">Zukunft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/>
        <w:t xml:space="preserve">Fischer, H., Beer, B., &amp; Helbling, J. (2013). </w:t>
      </w:r>
      <w:r>
        <w:rPr>
          <w:i w:val="1"/>
          <w:iCs w:val="1"/>
        </w:rPr>
        <w:t xml:space="preserve">Sozialethnologie</w:t>
      </w:r>
      <w:r>
        <w:rPr/>
        <w:t xml:space="preserve"> (8. Auflage). Berlin: Reimer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Helbling, J. (2011). Kommodifizierung. In Fernand Kreff, Andre Gingrich &amp; Eva-Maria Knoll (Hrsg.), </w:t>
      </w:r>
      <w:r>
        <w:rPr>
          <w:i w:val="1"/>
          <w:iCs w:val="1"/>
        </w:rPr>
        <w:t xml:space="preserve">Handbuch Globalisierung: Sozialanthropologische und sozialwissenschaftliche Zugänge zur Praxis</w:t>
      </w:r>
      <w:r>
        <w:rPr/>
        <w:t xml:space="preserve">. Bielefeld: Transcript. Abgerufen von https://www.unilu.ch/fileadmin/shared/Publikationen/kommodifizierung.pdf</w:t>
      </w:r>
    </w:p>
    <w:p>
      <w:pPr>
        <w:spacing w:after="240" w:line="240" w:lineRule="atLeast"/>
      </w:pPr>
      <w:r>
        <w:rPr/>
        <w:t xml:space="preserve">Helbling, J. (2001). Edmund Leach: Political systems of Highland Burma. In Karl-Heinz Kohl (Hrsg.), </w:t>
      </w:r>
      <w:r>
        <w:rPr>
          <w:i w:val="1"/>
          <w:iCs w:val="1"/>
        </w:rPr>
        <w:t xml:space="preserve">Hauptwerke der Ethnologie</w:t>
      </w:r>
      <w:r>
        <w:rPr/>
        <w:t xml:space="preserve">. Stuttgart: Kröner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Helbling, J. (2014). Review Ellen Hillbom and Patrick Svensson (eds.) Agricultural Transformation in a Global History Perspective. </w:t>
      </w:r>
      <w:r>
        <w:rPr>
          <w:i w:val="1"/>
          <w:iCs w:val="1"/>
        </w:rPr>
        <w:t xml:space="preserve">Historia Agraria: revista de agricultura e historia rural</w:t>
      </w:r>
      <w:r>
        <w:rPr/>
        <w:t xml:space="preserve">, (64), 190–194.</w:t>
      </w:r>
    </w:p>
    <w:p>
      <w:pPr>
        <w:spacing w:after="240" w:line="240" w:lineRule="atLeast"/>
      </w:pPr>
      <w:r>
        <w:rPr/>
        <w:t xml:space="preserve">Helbling, J. (2012). Comment on ”Anarchisms and the Archaeology of Anarchic Societies” (Angelbeck/Grier). </w:t>
      </w:r>
      <w:r>
        <w:rPr>
          <w:i w:val="1"/>
          <w:iCs w:val="1"/>
        </w:rPr>
        <w:t xml:space="preserve">Current Anthropology</w:t>
      </w:r>
      <w:r>
        <w:rPr/>
        <w:t xml:space="preserve">, (53), 572–573.</w:t>
      </w:r>
    </w:p>
    <w:p>
      <w:pPr>
        <w:spacing w:after="240" w:line="240" w:lineRule="atLeast"/>
      </w:pPr>
      <w:r>
        <w:rPr/>
        <w:t xml:space="preserve">Helbling, J. (2002). Comment on Wiessner: «The vines of complexity». </w:t>
      </w:r>
      <w:r>
        <w:rPr>
          <w:i w:val="1"/>
          <w:iCs w:val="1"/>
        </w:rPr>
        <w:t xml:space="preserve">Current Anthropology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 (2), 257–258.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Helbling, J. (2015). </w:t>
      </w:r>
      <w:r>
        <w:rPr>
          <w:i w:val="1"/>
          <w:iCs w:val="1"/>
        </w:rPr>
        <w:t xml:space="preserve">Krieg und Allianz in tribalen Gesellschaften: Wie entstehen gewaltsame Konflikte zwischen Dörfern?</w:t>
      </w:r>
      <w:r>
        <w:rPr/>
        <w:t xml:space="preserve"> Abgerufen von http://www.soziopolis.de/beobachten/gesellschaft/artikel/krieg-und-allianz-in-tribalen-gesellschaften/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em. Dr. Jürg Helbling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em. Dr. Jürg Helbling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