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med. Jens Wöllner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Raguindin, P. F., Itodo, A., Wöllner, J., Eriks-Hoogland, I., Jordan, X., Hund-Georgiadis, M., … Golecki, M. (2022). Early Changes in Androgen Levels in Individuals with Spinal Cord Injury: A Longitudinal SwiSCI Study. </w:t>
      </w:r>
      <w:r>
        <w:rPr>
          <w:i w:val="1"/>
          <w:iCs w:val="1"/>
        </w:rPr>
        <w:t xml:space="preserve">Journal of Clinical Medicine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(21), 6559 ff. https://doi.org/10.5281/zenodo.8123543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med. Jens Wöllner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med. Jens Wöllner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