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Gleb J. Albert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Albert, G. J. (2023). </w:t>
      </w:r>
      <w:r>
        <w:rPr>
          <w:i w:val="1"/>
          <w:iCs w:val="1"/>
        </w:rPr>
        <w:t xml:space="preserve">The Charisma of World Revolution: Revolutionary Internationalism in Early Soviet Society, 1917-1927</w:t>
      </w:r>
      <w:r>
        <w:rPr/>
        <w:t xml:space="preserve"> (Historical Materialism Book Series) (Bd. 272). Leiden: Brill.</w:t>
      </w:r>
    </w:p>
    <w:p>
      <w:pPr>
        <w:spacing w:after="240" w:line="240" w:lineRule="atLeast"/>
      </w:pPr>
      <w:r>
        <w:rPr/>
        <w:t xml:space="preserve">Albert, G. J. (2017). </w:t>
      </w:r>
      <w:r>
        <w:rPr>
          <w:i w:val="1"/>
          <w:iCs w:val="1"/>
        </w:rPr>
        <w:t xml:space="preserve">Das Charisma der Weltrevolution: Revolutionärer Internationalismus in der frühen Sowjetgesellschaft 1917–1927</w:t>
      </w:r>
      <w:r>
        <w:rPr/>
        <w:t xml:space="preserve"> (Industrielle Welt) (Bd. 95). Köln: Böhlau. Abgerufen von https://library.oapen.org/handle/20.500.12657/24851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Albert, G. J., &amp; Erdogan, J. (2022). Zwischen Staat und Markt: Computer-Subkulturen in Ost und West. </w:t>
      </w:r>
      <w:r>
        <w:rPr>
          <w:i w:val="1"/>
          <w:iCs w:val="1"/>
        </w:rPr>
        <w:t xml:space="preserve">Deutschland Archiv</w:t>
      </w:r>
      <w:r>
        <w:rPr/>
        <w:t xml:space="preserve">. Abgerufen von https://www.bpb.de/506278</w:t>
      </w:r>
    </w:p>
    <w:p>
      <w:pPr>
        <w:spacing w:after="240" w:line="240" w:lineRule="atLeast"/>
      </w:pPr>
      <w:r>
        <w:rPr/>
        <w:t xml:space="preserve">Albert, G. J. (2021). Antikommunismus als Bindeglied: Computerspiel-Piraten auf beiden Seiten des Eisernen Vorhangs am Ende des Kalten Krieges. </w:t>
      </w:r>
      <w:r>
        <w:rPr>
          <w:i w:val="1"/>
          <w:iCs w:val="1"/>
        </w:rPr>
        <w:t xml:space="preserve">Jahrbuch für Historische Kommunismusforschung</w:t>
      </w:r>
      <w:r>
        <w:rPr/>
        <w:t xml:space="preserve">, 245–266.</w:t>
      </w:r>
    </w:p>
    <w:p>
      <w:pPr>
        <w:spacing w:after="240" w:line="240" w:lineRule="atLeast"/>
      </w:pPr>
      <w:r>
        <w:rPr/>
        <w:t xml:space="preserve">Albert, G. J. (2020). New Scenes, New Markets: The Global Expansion of the Cracking Scene, Late 1980s to Early 1990s. </w:t>
      </w:r>
      <w:r>
        <w:rPr>
          <w:i w:val="1"/>
          <w:iCs w:val="1"/>
        </w:rPr>
        <w:t xml:space="preserve">WiderScreen</w:t>
      </w:r>
      <w:r>
        <w:rPr/>
        <w:t xml:space="preserve">, (2–3). Abgerufen von http://widerscreen.fi/numerot/2020-2-3/new-scenes-new-markets-the-global-expansion-of-the-cracking-scene-late-1980s-to-early-1990s/</w:t>
      </w:r>
    </w:p>
    <w:p>
      <w:pPr>
        <w:spacing w:after="240" w:line="240" w:lineRule="atLeast"/>
      </w:pPr>
      <w:r>
        <w:rPr/>
        <w:t xml:space="preserve">Albert, G. J., &amp; Reznik, A. (2019). Osnovanie Kommunističeskogo Internacionala v sovetskoj političeskoj kommunikacii, 1917–1919 gody. </w:t>
      </w:r>
      <w:r>
        <w:rPr>
          <w:i w:val="1"/>
          <w:iCs w:val="1"/>
        </w:rPr>
        <w:t xml:space="preserve">Vestnik Permskogo gosudarstvennogo universiteta. Istorija</w:t>
      </w:r>
      <w:r>
        <w:rPr/>
        <w:t xml:space="preserve">, (4), 157–167. Abgerufen von https://press.psu.ru/index.php/history/article/view/2964</w:t>
      </w:r>
    </w:p>
    <w:p>
      <w:pPr>
        <w:spacing w:after="240" w:line="240" w:lineRule="atLeast"/>
      </w:pPr>
      <w:r>
        <w:rPr/>
        <w:t xml:space="preserve">Albert, G. J. (2019). ’I have no qualms about ... having shown Soviet Russia just like it is’: Aleksandr Lozovskii’s 1920 Reports About Travels with Foreign Delegates. </w:t>
      </w:r>
      <w:r>
        <w:rPr>
          <w:i w:val="1"/>
          <w:iCs w:val="1"/>
        </w:rPr>
        <w:t xml:space="preserve">The International Newsletter of Communist Studies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(31–32), 85–100. Abgerufen von https://incs.ub.rub.de/index.php/INCS/article/view/8488</w:t>
      </w:r>
    </w:p>
    <w:p>
      <w:pPr>
        <w:spacing w:after="240" w:line="240" w:lineRule="atLeast"/>
      </w:pPr>
      <w:r>
        <w:rPr/>
        <w:t xml:space="preserve">Albert, G. J. (2019). Der vergessene ‚Brotkasten’: Neue Forschungen zur Sozial- und Kulturgeschichte des Heimcomputers. </w:t>
      </w:r>
      <w:r>
        <w:rPr>
          <w:i w:val="1"/>
          <w:iCs w:val="1"/>
        </w:rPr>
        <w:t xml:space="preserve">Archiv für Sozialgeschichte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, 495–530.</w:t>
      </w:r>
    </w:p>
    <w:p>
      <w:pPr>
        <w:spacing w:after="240" w:line="240" w:lineRule="atLeast"/>
      </w:pPr>
      <w:r>
        <w:rPr/>
        <w:t xml:space="preserve">Albert, G. J. (2017). Computerkids als mimetische Unternehmer: Die Cracker-Szene zwischen Subkultur und Ökonomie (1985–1995). </w:t>
      </w:r>
      <w:r>
        <w:rPr>
          <w:i w:val="1"/>
          <w:iCs w:val="1"/>
        </w:rPr>
        <w:t xml:space="preserve">WerkstattGeschichte</w:t>
      </w:r>
      <w:r>
        <w:rPr/>
        <w:t xml:space="preserve">, (74), 49–68. Abgerufen von https://werkstattgeschichte.de/abstracts/nr-74-gleb-j-albert/</w:t>
      </w:r>
    </w:p>
    <w:p>
      <w:pPr>
        <w:spacing w:after="240" w:line="240" w:lineRule="atLeast"/>
      </w:pPr>
      <w:r>
        <w:rPr/>
        <w:t xml:space="preserve">Albert, G. J. (2017). From Currency in the Warez Economy to Self-Sufficient Art Form: Text Mode Graphics and the ‚Scene’. </w:t>
      </w:r>
      <w:r>
        <w:rPr>
          <w:i w:val="1"/>
          <w:iCs w:val="1"/>
        </w:rPr>
        <w:t xml:space="preserve">WiderScreen</w:t>
      </w:r>
      <w:r>
        <w:rPr/>
        <w:t xml:space="preserve">, (1–2). Abgerufen von http://widerscreen.fi/numerot/2017-1-2/from-currency-in-the-warez-economy-to-self-sufficient-art-form-text-mode-graphics-and-the-scene/</w:t>
      </w:r>
    </w:p>
    <w:p>
      <w:pPr>
        <w:spacing w:after="240" w:line="240" w:lineRule="atLeast"/>
      </w:pPr>
      <w:r>
        <w:rPr/>
        <w:t xml:space="preserve">Albert, G. J. (2016). International Solidarity With(out) World Revolution: The Transformation of ‚Internationalism’ in Early Soviet Society. </w:t>
      </w:r>
      <w:r>
        <w:rPr>
          <w:i w:val="1"/>
          <w:iCs w:val="1"/>
        </w:rPr>
        <w:t xml:space="preserve">monde(s)</w:t>
      </w:r>
      <w:r>
        <w:rPr/>
        <w:t xml:space="preserve">, (10), 33–50. https://doi.org/10.3917/mond1.162.0033</w:t>
      </w:r>
    </w:p>
    <w:p>
      <w:pPr>
        <w:spacing w:after="240" w:line="240" w:lineRule="atLeast"/>
      </w:pPr>
      <w:r>
        <w:rPr/>
        <w:t xml:space="preserve">Albert, G. J. (2016). ’Micro-Clochards’ im Kaufhaus: Die Entdeckung der Computerkids in der Bundesrepublik. </w:t>
      </w:r>
      <w:r>
        <w:rPr>
          <w:i w:val="1"/>
          <w:iCs w:val="1"/>
        </w:rPr>
        <w:t xml:space="preserve">Nach Feierabend.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63–78.</w:t>
      </w:r>
    </w:p>
    <w:p>
      <w:pPr>
        <w:spacing w:after="240" w:line="240" w:lineRule="atLeast"/>
      </w:pPr>
      <w:r>
        <w:rPr/>
        <w:t xml:space="preserve">Albert, G. J. (2015). ’Es ist immerhin zu befürchten, dass Mühsam in Russland enttäuscht sein wird’: Zu Erich Mühsams verhinderter Russlandreise 1925. </w:t>
      </w:r>
      <w:r>
        <w:rPr>
          <w:i w:val="1"/>
          <w:iCs w:val="1"/>
        </w:rPr>
        <w:t xml:space="preserve">Jahrbuch für Forschungen zur Geschichte der Arbeiterbewegung</w:t>
      </w:r>
      <w:r>
        <w:rPr/>
        <w:t xml:space="preserve">, (3), 5–27.</w:t>
      </w:r>
    </w:p>
    <w:p>
      <w:pPr>
        <w:spacing w:after="240" w:line="240" w:lineRule="atLeast"/>
      </w:pPr>
      <w:r>
        <w:rPr/>
        <w:t xml:space="preserve">Albert, G. J. (2015). ’Esteemed Comintern!’: The Communist International and World-Revolutionary Charisma in Early Soviet Society. </w:t>
      </w:r>
      <w:r>
        <w:rPr>
          <w:i w:val="1"/>
          <w:iCs w:val="1"/>
        </w:rPr>
        <w:t xml:space="preserve">Twentieth Century Communism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10–39. https://doi.org/10.3898/175864315814664605</w:t>
      </w:r>
    </w:p>
    <w:p>
      <w:pPr>
        <w:spacing w:after="240" w:line="240" w:lineRule="atLeast"/>
      </w:pPr>
      <w:r>
        <w:rPr/>
        <w:t xml:space="preserve">Albert, G. J. (2014). ’To help the Republicans not just by donations and rallies, but with the rifle’: Militant Solidarity with the Spanish Republic in the Soviet Union, 1936–1937. </w:t>
      </w:r>
      <w:r>
        <w:rPr>
          <w:i w:val="1"/>
          <w:iCs w:val="1"/>
        </w:rPr>
        <w:t xml:space="preserve">European Review of History: Revue européenne d’histoire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(4), 501–518. https://doi.org/10.1080/13507486.2014.933183</w:t>
      </w:r>
    </w:p>
    <w:p>
      <w:pPr>
        <w:spacing w:after="240" w:line="240" w:lineRule="atLeast"/>
      </w:pPr>
      <w:r>
        <w:rPr/>
        <w:t xml:space="preserve">Albert, G. J. (2014). ’Comrade Speaker!’: Zapiski as Means of Political Communication and Source for Popular Moods in the 1920s. </w:t>
      </w:r>
      <w:r>
        <w:rPr>
          <w:i w:val="1"/>
          <w:iCs w:val="1"/>
        </w:rPr>
        <w:t xml:space="preserve">The NEP Era. Soviet Russia 1921–1928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43–54. Abgerufen von https://conservancy.umn.edu/handle/11299/186982</w:t>
      </w:r>
    </w:p>
    <w:p>
      <w:pPr>
        <w:spacing w:after="240" w:line="240" w:lineRule="atLeast"/>
      </w:pPr>
      <w:r>
        <w:rPr/>
        <w:t xml:space="preserve">Albert, G. J. (2013). ’Verehrte Komintern!’: Die Dritte Internationale als politisches Symbol und charismatische Institution im frühen Sowjetstaat. </w:t>
      </w:r>
      <w:r>
        <w:rPr>
          <w:i w:val="1"/>
          <w:iCs w:val="1"/>
        </w:rPr>
        <w:t xml:space="preserve">Jahrbuch für Historische Kommunismusforschung</w:t>
      </w:r>
      <w:r>
        <w:rPr/>
        <w:t xml:space="preserve">, 17–38. Abgerufen von https://www.kommunismusgeschichte.de/jhk/jhk-2013/article/detail/verehrte-komintern-die-dritte-internationale-als-politisches-symbol-und-charismatische-institution-im-fruehen-sowjetstaat</w:t>
      </w:r>
    </w:p>
    <w:p>
      <w:pPr>
        <w:spacing w:after="240" w:line="240" w:lineRule="atLeast"/>
      </w:pPr>
      <w:r>
        <w:rPr/>
        <w:t xml:space="preserve">Albert, G. J. (2012). "Mirovaja revoljucija – prelestnaja vešč"’: Internacionalizm bol’ševistskich aktivistov pervych let Sovetskoj vlasti. </w:t>
      </w:r>
      <w:r>
        <w:rPr>
          <w:i w:val="1"/>
          <w:iCs w:val="1"/>
        </w:rPr>
        <w:t xml:space="preserve">Bulletin des Deutschen Historischen Instituts Moskau</w:t>
      </w:r>
      <w:r>
        <w:rPr/>
        <w:t xml:space="preserve">, (6), 17–35. https://doi.org/2070-4836</w:t>
      </w:r>
    </w:p>
    <w:p>
      <w:pPr>
        <w:spacing w:after="240" w:line="240" w:lineRule="atLeast"/>
      </w:pPr>
      <w:r>
        <w:rPr/>
        <w:t xml:space="preserve">Albert, G. J. (2012). From ‚World Soviet‘ to ‚Fatherland of All Proletarians‘: Anticipated World Society and Global Thinking in Early Soviet Russia. </w:t>
      </w:r>
      <w:r>
        <w:rPr>
          <w:i w:val="1"/>
          <w:iCs w:val="1"/>
        </w:rPr>
        <w:t xml:space="preserve">InterDisciplines Journal of History and Sociology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85–119. https://doi.org/10.2390/indi-v3-i1-53</w:t>
      </w:r>
    </w:p>
    <w:p>
      <w:pPr>
        <w:spacing w:after="240" w:line="240" w:lineRule="atLeast"/>
      </w:pPr>
      <w:r>
        <w:rPr/>
        <w:t xml:space="preserve">Albert, G. J., &amp; Wolff, F. (2012). Neue Perspektiven auf die Russischen Revolutionen und die Frage der Agency. </w:t>
      </w:r>
      <w:r>
        <w:rPr>
          <w:i w:val="1"/>
          <w:iCs w:val="1"/>
        </w:rPr>
        <w:t xml:space="preserve">Archiv für Sozialgeschichte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, 825–858.</w:t>
      </w:r>
    </w:p>
    <w:p>
      <w:pPr>
        <w:spacing w:after="240" w:line="240" w:lineRule="atLeast"/>
      </w:pPr>
      <w:r>
        <w:rPr/>
        <w:t xml:space="preserve">Albert, G. J. (2011). Think Tank, Publisher, Symbol: The Comintern in the Early Soviet Media Landscape. </w:t>
      </w:r>
      <w:r>
        <w:rPr>
          <w:i w:val="1"/>
          <w:iCs w:val="1"/>
        </w:rPr>
        <w:t xml:space="preserve">The International Newsletter of Communist Studies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(24), 110–119. Abgerufen von https://incs.ub.rub.de/index.php/INCS/article/view/307</w:t>
      </w:r>
    </w:p>
    <w:p>
      <w:pPr>
        <w:spacing w:after="240" w:line="240" w:lineRule="atLeast"/>
      </w:pPr>
      <w:r>
        <w:rPr/>
        <w:t xml:space="preserve">Albert, G. J. (2011). ‚German October is Approaching‘: Internationalism, Activists, and the Soviet State in 1923. </w:t>
      </w:r>
      <w:r>
        <w:rPr>
          <w:i w:val="1"/>
          <w:iCs w:val="1"/>
        </w:rPr>
        <w:t xml:space="preserve">Revolutionary Russia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111–142. https://doi.org/10.1080/09546545.2011.620360</w:t>
      </w:r>
    </w:p>
    <w:p>
      <w:pPr>
        <w:spacing w:after="240" w:line="240" w:lineRule="atLeast"/>
      </w:pPr>
      <w:r>
        <w:rPr/>
        <w:t xml:space="preserve">Albert, G. J. (2007). Ein Mann, ein Blatt: Franz Pfemfert und ‚Die Aktion’ 1911–1932. </w:t>
      </w:r>
      <w:r>
        <w:rPr>
          <w:i w:val="1"/>
          <w:iCs w:val="1"/>
        </w:rPr>
        <w:t xml:space="preserve">versa. Zeitschrift für Politik und Kunst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48–62.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Albert, G. J. (2022). Evreinovs Archiv: Die Moskauer Prozesse im Spiegel des Exils. In Sasse, Sylvia &amp; Albert, Gleb J. (Hrsg.), </w:t>
      </w:r>
      <w:r>
        <w:rPr>
          <w:i w:val="1"/>
          <w:iCs w:val="1"/>
        </w:rPr>
        <w:t xml:space="preserve">Nikolaj Evreinov: Die Schritte der Nemesis: Dramatische Chronik aus dem Parteileben der UdSSR (1936–1938) in 6 Bildern</w:t>
      </w:r>
      <w:r>
        <w:rPr/>
        <w:t xml:space="preserve"> (S. 209–232). Zürich: Diaphanes. https://doi.org/10.4472/9783035805314</w:t>
      </w:r>
    </w:p>
    <w:p>
      <w:pPr>
        <w:spacing w:after="240" w:line="240" w:lineRule="atLeast"/>
      </w:pPr>
      <w:r>
        <w:rPr/>
        <w:t xml:space="preserve">Albert, G. J. (2022). Evreinov’s Archive: Imagining the Moscow Show Trials in Exile. In Sasse, Sylvia &amp; Albert, Gleb J. (Hrsg.), </w:t>
      </w:r>
      <w:r>
        <w:rPr>
          <w:i w:val="1"/>
          <w:iCs w:val="1"/>
        </w:rPr>
        <w:t xml:space="preserve">Nikolai Evreinov: The Steps of Nemesis: A Dramatic Chronicle in Six Scenes from Party Life in the USSR (1936–1938)</w:t>
      </w:r>
      <w:r>
        <w:rPr/>
        <w:t xml:space="preserve"> (S. 201–222). Zürich: Diaphanes. https://doi.org/10.4472/9783035805321</w:t>
      </w:r>
    </w:p>
    <w:p>
      <w:pPr>
        <w:spacing w:after="240" w:line="240" w:lineRule="atLeast"/>
      </w:pPr>
      <w:r>
        <w:rPr/>
        <w:t xml:space="preserve">Albert, G. J., Siemens, D., &amp; Wolff, F. (2021). Thomas Welskopp und die Geschichte moderner Gesellschaften: Einleitung. In Albert, Gleb J., Siemens, Daniel &amp; Wolff, Frank (Hrsg.), </w:t>
      </w:r>
      <w:r>
        <w:rPr>
          <w:i w:val="1"/>
          <w:iCs w:val="1"/>
        </w:rPr>
        <w:t xml:space="preserve">Entbehrung und Erfüllung. Praktiken von Arbeit, Körper und Konsum in der Geschichte moderner Gesellschaften. Für Thomas Welskopp 1961-2021</w:t>
      </w:r>
      <w:r>
        <w:rPr/>
        <w:t xml:space="preserve"> (S. 8–20). Bonn: Dietz.</w:t>
      </w:r>
    </w:p>
    <w:p>
      <w:pPr>
        <w:spacing w:after="240" w:line="240" w:lineRule="atLeast"/>
      </w:pPr>
      <w:r>
        <w:rPr/>
        <w:t xml:space="preserve">Albert, G. J. (2019). Revolutionäre Wechselwirkungen: Deutschland und Russland 1917–1919. In Braune, Andreas &amp; Dreyer, Michael (Hrsg.), </w:t>
      </w:r>
      <w:r>
        <w:rPr>
          <w:i w:val="1"/>
          <w:iCs w:val="1"/>
        </w:rPr>
        <w:t xml:space="preserve">Zusammenbruch, Aufbruch, Abbruch? Die Novemberrevolution als Ereignis und Erinnerungsort</w:t>
      </w:r>
      <w:r>
        <w:rPr/>
        <w:t xml:space="preserve"> (S. 33–45). Stuttgart: Steiner.</w:t>
      </w:r>
    </w:p>
    <w:p>
      <w:pPr>
        <w:spacing w:after="240" w:line="240" w:lineRule="atLeast"/>
      </w:pPr>
      <w:r>
        <w:rPr/>
        <w:t xml:space="preserve">Albert, G. J., &amp; Fedier, L. (2018). Aktivismus, Archive, Trotzki: Eine Einleitung. In Albert, Gleb J., Dommann, Monika &amp; Federer, Lucas (Hrsg.), </w:t>
      </w:r>
      <w:r>
        <w:rPr>
          <w:i w:val="1"/>
          <w:iCs w:val="1"/>
        </w:rPr>
        <w:t xml:space="preserve">Archive des Aktivismus. Schweizer Trotzkist*innen im Kalten Krieg</w:t>
      </w:r>
      <w:r>
        <w:rPr/>
        <w:t xml:space="preserve"> (Bd. 2, S. 1–21). Zürich: Intercom. Abgerufen von https://aether.ethz.ch/ausgabe/archive-des-aktivismus/?a=einleitung</w:t>
      </w:r>
    </w:p>
    <w:p>
      <w:pPr>
        <w:spacing w:after="240" w:line="240" w:lineRule="atLeast"/>
      </w:pPr>
      <w:r>
        <w:rPr/>
        <w:t xml:space="preserve">Albert, G. J. (2018). Subkultur, Piraterie und neue Märkte: Die transnationale Zirkulation von Heimcomputersoftware, 1986–1995. In Bösch, Frank (Hrsg.), </w:t>
      </w:r>
      <w:r>
        <w:rPr>
          <w:i w:val="1"/>
          <w:iCs w:val="1"/>
        </w:rPr>
        <w:t xml:space="preserve">Wege in die digitale Gesellschaft. Computernutzung in der Bundesrepublik 1955–1990</w:t>
      </w:r>
      <w:r>
        <w:rPr/>
        <w:t xml:space="preserve"> (S. 274–299). Göttingen: Wallstein.</w:t>
      </w:r>
    </w:p>
    <w:p>
      <w:pPr>
        <w:spacing w:after="240" w:line="240" w:lineRule="atLeast"/>
      </w:pPr>
      <w:r>
        <w:rPr/>
        <w:t xml:space="preserve">Albert, G. J. (2018). ’Glückliches Ungarn!’: Sowjetische Reaktionen auf die ungarische Räterepublik. In Koller, Christian &amp; Marschik, Matthias (Hrsg.), </w:t>
      </w:r>
      <w:r>
        <w:rPr>
          <w:i w:val="1"/>
          <w:iCs w:val="1"/>
        </w:rPr>
        <w:t xml:space="preserve">Die Ungarische Räterepublik 1919. Innenansichten – Außenperspektiven – Folgewirkungen</w:t>
      </w:r>
      <w:r>
        <w:rPr/>
        <w:t xml:space="preserve"> (S. 199–214). Wien: Promedia.</w:t>
      </w:r>
    </w:p>
    <w:p>
      <w:pPr>
        <w:spacing w:after="240" w:line="240" w:lineRule="atLeast"/>
      </w:pPr>
      <w:r>
        <w:rPr/>
        <w:t xml:space="preserve">Albert, G. J. (2017). Historische Kommentierung und Annotation / Schon wieder Lenin? In Bläske, Stefan (Hrsg.), </w:t>
      </w:r>
      <w:r>
        <w:rPr>
          <w:i w:val="1"/>
          <w:iCs w:val="1"/>
        </w:rPr>
        <w:t xml:space="preserve">Milo Rau: LENIN</w:t>
      </w:r>
      <w:r>
        <w:rPr/>
        <w:t xml:space="preserve"> (S. 71–95). Berlin: Verbrecher Verlag.</w:t>
      </w:r>
    </w:p>
    <w:p>
      <w:pPr>
        <w:spacing w:after="240" w:line="240" w:lineRule="atLeast"/>
      </w:pPr>
      <w:r>
        <w:rPr/>
        <w:t xml:space="preserve">Albert, G. J. (2017). The USSR Section of the International Red Aid (MOPR): The Institutionalisation of International Solidarity in Interwar Soviet Society. In Weiss, Holger (Hrsg.), </w:t>
      </w:r>
      <w:r>
        <w:rPr>
          <w:i w:val="1"/>
          <w:iCs w:val="1"/>
        </w:rPr>
        <w:t xml:space="preserve">International Communism and Transnational Solidarity</w:t>
      </w:r>
      <w:r>
        <w:rPr/>
        <w:t xml:space="preserve"> (S. 89–129). Leiden: Brill.</w:t>
      </w:r>
    </w:p>
    <w:p>
      <w:pPr>
        <w:spacing w:after="240" w:line="240" w:lineRule="atLeast"/>
      </w:pPr>
      <w:r>
        <w:rPr/>
        <w:t xml:space="preserve">Albert, G. J. (2015). Activist Subjectivities and the Charisma of World Revolution: Soviet Communists Encounter Revolutionary Germany, 1918–19. In Weinhauer, Klaus, McElligott, Anthony &amp; Heinsohn, Kirsten (Hrsg.), </w:t>
      </w:r>
      <w:r>
        <w:rPr>
          <w:i w:val="1"/>
          <w:iCs w:val="1"/>
        </w:rPr>
        <w:t xml:space="preserve">Germany 1916–23. A Revolution in Context</w:t>
      </w:r>
      <w:r>
        <w:rPr/>
        <w:t xml:space="preserve"> (S. 181–203). Bielefeld: transcript.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Albert, G. J. (2011). Mirovaja revoljucija kak stimul: Internacionalizm bol’ševistskich aktivistov pervych let Sovetskoj vlasti. In EUSPb (Hrsg.), </w:t>
      </w:r>
      <w:r>
        <w:rPr>
          <w:i w:val="1"/>
          <w:iCs w:val="1"/>
        </w:rPr>
        <w:t xml:space="preserve">Konstruiruja „sovetskoe“? Političeskoe soznanie, povsednevnye praktiki, novye identičnosti: Konstruiruja „sovetskoe“? Političeskoe soznanie, povsednevnye praktiki, novye identičnosti</w:t>
      </w:r>
      <w:r>
        <w:rPr/>
        <w:t xml:space="preserve"> (S. 5–13). Sankt-Peterburg: Izdatel’stvo Evropejskogo universiteta v Sankt-Peterburge.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Albert, Gleb J., Siemens, Daniel, &amp; Wolff, Frank (Hrsg.). (2021). </w:t>
      </w:r>
      <w:r>
        <w:rPr>
          <w:i w:val="1"/>
          <w:iCs w:val="1"/>
        </w:rPr>
        <w:t xml:space="preserve">Entbehrung und Erfüllung: Praktiken von Arbeit, Körper und Konsum in der Geschichte moderner Gesellschaften. Für Thomas Welskopp 1961-2021</w:t>
      </w:r>
      <w:r>
        <w:rPr/>
        <w:t xml:space="preserve"> (Reihe Politik- und Gesellschaftsgeschichte) (Bd. 112). Bonn: Dietz.</w:t>
      </w:r>
    </w:p>
    <w:p>
      <w:pPr>
        <w:spacing w:after="240" w:line="240" w:lineRule="atLeast"/>
      </w:pPr>
      <w:r>
        <w:rPr/>
        <w:t xml:space="preserve">Albert, Gleb J., Dommann, Monika, &amp; Federer, Lucas (Hrsg.). (2018). </w:t>
      </w:r>
      <w:r>
        <w:rPr>
          <w:i w:val="1"/>
          <w:iCs w:val="1"/>
        </w:rPr>
        <w:t xml:space="preserve">Archive des Aktivismus: Schweizer Trotzkist*innen im Kalten Krieg</w:t>
      </w:r>
      <w:r>
        <w:rPr/>
        <w:t xml:space="preserve"> (Æether) (Bd. 2). Zürich: Intercom. Abgerufen von https://aether.ethz.ch/ausgabe/archive-des-aktivismus/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Albert, G. J. (15. März 2026). Selbstbestimmt und dezentral: Zur alternativen Geschichte und Gegenwart von Social Media.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https://geschichtedergegenwart.ch/selbstbestimmt-und-dezentral-zur-alternativen-geschichte-und-gegenwart-von-social-media/</w:t>
      </w:r>
    </w:p>
    <w:p>
      <w:pPr>
        <w:spacing w:after="240" w:line="240" w:lineRule="atLeast"/>
      </w:pPr>
      <w:r>
        <w:rPr/>
        <w:t xml:space="preserve">Albert, G. J. (20. September 2021). Keine Angst vor der Systemfrage. Thomas Welskopp (1961–2021). </w:t>
      </w:r>
      <w:r>
        <w:rPr>
          <w:i w:val="1"/>
          <w:iCs w:val="1"/>
        </w:rPr>
        <w:t xml:space="preserve">WOZ</w:t>
      </w:r>
      <w:r>
        <w:rPr/>
        <w:t xml:space="preserve">. Abgerufen von https://www.woz.ch/-bc68</w:t>
      </w:r>
    </w:p>
    <w:p>
      <w:pPr>
        <w:spacing w:after="240" w:line="240" w:lineRule="atLeast"/>
      </w:pPr>
      <w:r>
        <w:rPr/>
        <w:t xml:space="preserve">Albert, G. J. (12. September 2021). Eine vertane Chance? Wikipedia und die Geisteswissenschaften.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https://geschichtedergegenwart.ch/eine-vertane-chance-wikipedia-und-die-geisteswissenschaften/</w:t>
      </w:r>
    </w:p>
    <w:p>
      <w:pPr>
        <w:spacing w:after="240" w:line="240" w:lineRule="atLeast"/>
      </w:pPr>
      <w:r>
        <w:rPr/>
        <w:t xml:space="preserve">Albert, G. J. (29. November 2020). Die Computer kommen! </w:t>
      </w:r>
      <w:r>
        <w:rPr>
          <w:i w:val="1"/>
          <w:iCs w:val="1"/>
        </w:rPr>
        <w:t xml:space="preserve">Fabrikzeitung</w:t>
      </w:r>
      <w:r>
        <w:rPr/>
        <w:t xml:space="preserve">, (363). Abgerufen von https://www.fabrikzeitung.ch/die-computer-kommen/#/</w:t>
      </w:r>
    </w:p>
    <w:p>
      <w:pPr>
        <w:spacing w:after="240" w:line="240" w:lineRule="atLeast"/>
      </w:pPr>
      <w:r>
        <w:rPr/>
        <w:t xml:space="preserve">Albert, G. J. (2. August 2020). Black Vibes Matter. ‘Babylon’ als antirassistischer Musikfilm in Thatchers England.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https://geschichtedergegenwart.ch/black-vibes-matter/</w:t>
      </w:r>
    </w:p>
    <w:p>
      <w:pPr>
        <w:spacing w:after="240" w:line="240" w:lineRule="atLeast"/>
      </w:pPr>
      <w:r>
        <w:rPr/>
        <w:t xml:space="preserve">Albert, G. J., &amp; Anderson, B. (11. August 2019). Starke Frauen, prekäre Lebenswelten: Alexander Askoldows ‚Die Kommissarin’ neu gesehen.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https://geschichtedergegenwart.ch/starke-frauen-prekaere-lebenswelten-alexander-askoldows-die-kommissarin-neu-gesehen/</w:t>
      </w:r>
    </w:p>
    <w:p>
      <w:pPr>
        <w:spacing w:after="240" w:line="240" w:lineRule="atLeast"/>
      </w:pPr>
      <w:r>
        <w:rPr/>
        <w:t xml:space="preserve">Albert, G. J., &amp; Hackler, R. (17. April 2019). Klasse und Identity Politics im Vormärz. Gespräch mit Patrick Eiden-Offe.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https://geschichtedergegenwart.ch/klasse-und-identity-politics-im-vormaerz-gespraech-mit-patrick-eiden-offe/</w:t>
      </w:r>
    </w:p>
    <w:p>
      <w:pPr>
        <w:spacing w:after="240" w:line="240" w:lineRule="atLeast"/>
      </w:pPr>
      <w:r>
        <w:rPr/>
        <w:t xml:space="preserve">Albert, G. J. (20. Februar 2019). ’Don’t copy that floppy’: Ein Nachruf auf die Digitalkopie.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https://geschichtedergegenwart.ch/dont-copy-that-floppy-ein-nachruf-auf-die-digitalkopie/</w:t>
      </w:r>
    </w:p>
    <w:p>
      <w:pPr>
        <w:spacing w:after="240" w:line="240" w:lineRule="atLeast"/>
      </w:pPr>
      <w:r>
        <w:rPr/>
        <w:t xml:space="preserve">Albert, G. J. (10. Januar 2019). Wie ein Soundtrack zu «Inglourious Basterds». </w:t>
      </w:r>
      <w:r>
        <w:rPr>
          <w:i w:val="1"/>
          <w:iCs w:val="1"/>
        </w:rPr>
        <w:t xml:space="preserve">WOZ</w:t>
      </w:r>
      <w:r>
        <w:rPr/>
        <w:t xml:space="preserve">. Abgerufen von https://www.woz.ch/-942f</w:t>
      </w:r>
    </w:p>
    <w:p>
      <w:pPr>
        <w:spacing w:after="240" w:line="240" w:lineRule="atLeast"/>
      </w:pPr>
      <w:r>
        <w:rPr/>
        <w:t xml:space="preserve">Albert, G. J. (2018). Die Rechte, die Linke und die ‚kleinen Leute’. </w:t>
      </w:r>
      <w:r>
        <w:rPr>
          <w:i w:val="1"/>
          <w:iCs w:val="1"/>
        </w:rPr>
        <w:t xml:space="preserve">Denknetz Zeitung</w:t>
      </w:r>
      <w:r>
        <w:rPr/>
        <w:t xml:space="preserve">, (April). Abgerufen von http://www.denknetz.ch/wp-content/uploads/2018/08/Gleb_Albert_die_Rechte_die_Linke_und_die_kleinen_Leute.pdf</w:t>
      </w:r>
    </w:p>
    <w:p>
      <w:pPr>
        <w:spacing w:after="240" w:line="240" w:lineRule="atLeast"/>
      </w:pPr>
      <w:r>
        <w:rPr/>
        <w:t xml:space="preserve">Albert, G. J. (19. August 2018). Eine Dystopie als Universalparabel? Die Sci-Fi-Komödie ‚Kin-dza-dza!’.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https://geschichtedergegenwart.ch/eine-dystopie-als-universalparabel-die-sci-fi-komoedie-kin-dza-dza/</w:t>
      </w:r>
    </w:p>
    <w:p>
      <w:pPr>
        <w:spacing w:after="240" w:line="240" w:lineRule="atLeast"/>
      </w:pPr>
      <w:r>
        <w:rPr/>
        <w:t xml:space="preserve">Albert, G. J. (16. Mai 2018). Politisches Exil und die Abwehrreflexe der Aufnahmegesellschaft.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https://geschichtedergegenwart.ch/politisches-exil-und-die-abwehrreflexe-der-aufnahmegesellschaft/</w:t>
      </w:r>
    </w:p>
    <w:p>
      <w:pPr>
        <w:spacing w:after="240" w:line="240" w:lineRule="atLeast"/>
      </w:pPr>
      <w:r>
        <w:rPr/>
        <w:t xml:space="preserve">Albert, G. J. (23. August 2017). ‚Neue Menschen‘ oder Jubelmasse? Die Rechte, die Linke und die ‚kleinen Leute‘.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http://geschichtedergegenwart.ch/neue-menschen-oder-jubelmasse-die-rechte-die-linke-und-die-kleinen-leute/</w:t>
      </w:r>
    </w:p>
    <w:p>
      <w:pPr>
        <w:spacing w:after="240" w:line="240" w:lineRule="atLeast"/>
      </w:pPr>
      <w:r>
        <w:rPr/>
        <w:t xml:space="preserve">Albert, G. J. (11. August 2016). Stroit li Putin ‚novyj Komintern‘? Gleb Al’bert kommentiruet istoričeskie populjarnye analogii. </w:t>
      </w:r>
      <w:r>
        <w:rPr>
          <w:i w:val="1"/>
          <w:iCs w:val="1"/>
        </w:rPr>
        <w:t xml:space="preserve">Otkrytaja Levaja</w:t>
      </w:r>
      <w:r>
        <w:rPr/>
        <w:t xml:space="preserve">. Abgerufen von http://openleft.ru/?p=8444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Albert, G. J. (11. März 2021). Softwarepiraten der Achtzigerjahre: »ziemlich fortschrittlich – nur illegal«. </w:t>
      </w:r>
      <w:r>
        <w:rPr>
          <w:i w:val="1"/>
          <w:iCs w:val="1"/>
        </w:rPr>
        <w:t xml:space="preserve">Spiegel Online</w:t>
      </w:r>
      <w:r>
        <w:rPr/>
        <w:t xml:space="preserve">. Abgerufen von https://www.spiegel.de/geschichte/computerspiel-raubkopien-fuer-c64-oder-amiga-die-cracker-szene-der-80er-a-0cfdedb2-40e9-436c-9c9b-8c16e35820af</w:t>
      </w:r>
    </w:p>
    <w:p>
      <w:pPr>
        <w:spacing w:after="240" w:line="240" w:lineRule="atLeast"/>
      </w:pPr>
      <w:r>
        <w:rPr/>
        <w:t xml:space="preserve">Albert, G. J. (6. Dezember 2019). Popkultureller Anti-Kommunismus. </w:t>
      </w:r>
      <w:r>
        <w:rPr>
          <w:i w:val="1"/>
          <w:iCs w:val="1"/>
        </w:rPr>
        <w:t xml:space="preserve">Deutschlandfunk Corso</w:t>
      </w:r>
      <w:r>
        <w:rPr/>
        <w:t xml:space="preserve">. Abgerufen von https://ondemand-mp3.dradio.de/file/dradio/2019/12/ 06/computerspiel_piraterie_im_ostblock_corsogespraech_mit_dlf_20191206_1513_4bc65461.mp3</w:t>
      </w:r>
    </w:p>
    <w:p>
      <w:pPr>
        <w:spacing w:after="240" w:line="240" w:lineRule="atLeast"/>
      </w:pPr>
      <w:r>
        <w:rPr/>
        <w:t xml:space="preserve">Albert, G. J. (8. Februar 2019). Die frühe Crackerszene in Ost und West. </w:t>
      </w:r>
      <w:r>
        <w:rPr>
          <w:i w:val="1"/>
          <w:iCs w:val="1"/>
        </w:rPr>
        <w:t xml:space="preserve">Radio Dreyeckland</w:t>
      </w:r>
      <w:r>
        <w:rPr/>
        <w:t xml:space="preserve">. Abgerufen von https://rdl.de/beitrag/radio-ech-deutsch-08022019-die-fr-he-crackerszene-west-und-ost</w:t>
      </w:r>
    </w:p>
    <w:p>
      <w:pPr>
        <w:spacing w:after="240" w:line="240" w:lineRule="atLeast"/>
      </w:pPr>
      <w:r>
        <w:rPr/>
        <w:t xml:space="preserve">Albert, G. J. (2018). Interview Gleb - Got Papers. </w:t>
      </w:r>
      <w:r>
        <w:rPr>
          <w:i w:val="1"/>
          <w:iCs w:val="1"/>
        </w:rPr>
        <w:t xml:space="preserve">Amiga Future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Albert, G. J. (20. April 2017). Subkulturen aus der Frühzeit des Computerzeitalters. </w:t>
      </w:r>
      <w:r>
        <w:rPr>
          <w:i w:val="1"/>
          <w:iCs w:val="1"/>
        </w:rPr>
        <w:t xml:space="preserve">Aus Kultur- und Sozialwissenschaften, Deutschlandfunk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Albert, G. J. (2016). Die Code-Knacker. </w:t>
      </w:r>
      <w:r>
        <w:rPr>
          <w:i w:val="1"/>
          <w:iCs w:val="1"/>
        </w:rPr>
        <w:t xml:space="preserve">UZH Magazin</w:t>
      </w:r>
      <w:r>
        <w:rPr/>
        <w:t xml:space="preserve">. Abgerufen von http://www.hist.uzh.ch/dam/jcr:00000000-2e2f-b3f8-ffff-ffffaab6bf97/uzh-magazin-2016-2-10_web.pdf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Albert, G. J. (2014). Labour Movements, Trade Unions and Strikes (Russian Empire). In Daniel, Ute, Gatrell, Peter, Janz, Oliver, Jones, Heather, Keene, Jennifer, Kramer, Alan &amp; Nasson, Bill (Hrsg.), </w:t>
      </w:r>
      <w:r>
        <w:rPr>
          <w:i w:val="1"/>
          <w:iCs w:val="1"/>
        </w:rPr>
        <w:t xml:space="preserve">1914–1918–online: International Encyclopedia of the First World War,</w:t>
      </w:r>
      <w:r>
        <w:rPr/>
        <w:t xml:space="preserve">. Berlin: Freie Universität Berlin. https://doi.org/10.15463/ie1418.10458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Albert, G. J. (2025). Daniil Turovskii, Vtorzhenie. Kratkaia istoriia russkikh khakerov. </w:t>
      </w:r>
      <w:r>
        <w:rPr>
          <w:i w:val="1"/>
          <w:iCs w:val="1"/>
        </w:rPr>
        <w:t xml:space="preserve">Technology and Culture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(3), 864–866.</w:t>
      </w:r>
    </w:p>
    <w:p>
      <w:pPr>
        <w:spacing w:after="240" w:line="240" w:lineRule="atLeast"/>
      </w:pPr>
      <w:r>
        <w:rPr/>
        <w:t xml:space="preserve">Albert, G. J. (Dezember 2025). Stefanie Fischer, Kim Wünschmann, Liz Clarke. Oberbrechen. A German Village Confronts its Nazi Past. A Graphic History.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https://geschichtedergegenwart.ch/gdg-buchtipps-fuer-weihnachten-2025/</w:t>
      </w:r>
    </w:p>
    <w:p>
      <w:pPr>
        <w:spacing w:after="240" w:line="240" w:lineRule="atLeast"/>
      </w:pPr>
      <w:r>
        <w:rPr/>
        <w:t xml:space="preserve">Albert, G. J. (2024). Mario Kessler, Hrsg. Leo Trotzki oder: Sozialismus gegen Antisemitismus. </w:t>
      </w:r>
      <w:r>
        <w:rPr>
          <w:i w:val="1"/>
          <w:iCs w:val="1"/>
        </w:rPr>
        <w:t xml:space="preserve">Arbeit – Bewegung – Geschichte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(2), 156–159.</w:t>
      </w:r>
    </w:p>
    <w:p>
      <w:pPr>
        <w:spacing w:after="240" w:line="240" w:lineRule="atLeast"/>
      </w:pPr>
      <w:r>
        <w:rPr/>
        <w:t xml:space="preserve">Albert, G. J. (2023). Knud Andresen, Mario Kessler und Axel Schildt, Hrsg. Dissidente Kommunisten. Das sowjetische Modell und seine Kritiker. </w:t>
      </w:r>
      <w:r>
        <w:rPr>
          <w:i w:val="1"/>
          <w:iCs w:val="1"/>
        </w:rPr>
        <w:t xml:space="preserve">Jahrbücher für Geschichte Osteuropas</w:t>
      </w:r>
      <w:r>
        <w:rPr/>
        <w:t xml:space="preserve">, </w:t>
      </w:r>
      <w:r>
        <w:rPr>
          <w:i w:val="1"/>
          <w:iCs w:val="1"/>
        </w:rPr>
        <w:t xml:space="preserve">71</w:t>
      </w:r>
      <w:r>
        <w:rPr/>
        <w:t xml:space="preserve"> (2), 324–327. Abgerufen von https://biblioscout.net/article/99.140005/jgo202302032401</w:t>
      </w:r>
    </w:p>
    <w:p>
      <w:pPr>
        <w:spacing w:after="240" w:line="240" w:lineRule="atLeast"/>
      </w:pPr>
      <w:r>
        <w:rPr/>
        <w:t xml:space="preserve">Albert, G. J. (Dezember 2022). Joe Muggs, Bass, Mids, Tops. An Oral History of Sound System Culture.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https://geschichtedergegenwart.ch/winterpause-3/</w:t>
      </w:r>
    </w:p>
    <w:p>
      <w:pPr>
        <w:spacing w:after="240" w:line="240" w:lineRule="atLeast"/>
      </w:pPr>
      <w:r>
        <w:rPr/>
        <w:t xml:space="preserve">Albert, G. J. (2018). Wladislaw Hedeler, Hrsg. Die russische Linke zwischen März und November 1917. </w:t>
      </w:r>
      <w:r>
        <w:rPr>
          <w:i w:val="1"/>
          <w:iCs w:val="1"/>
        </w:rPr>
        <w:t xml:space="preserve">Arbeit – Bewegung – Geschichte</w:t>
      </w:r>
      <w:r>
        <w:rPr/>
        <w:t xml:space="preserve">, (2), 205–208.</w:t>
      </w:r>
    </w:p>
    <w:p>
      <w:pPr>
        <w:spacing w:after="240" w:line="240" w:lineRule="atLeast"/>
      </w:pPr>
      <w:r>
        <w:rPr/>
        <w:t xml:space="preserve">Albert, G. J. (Dezember 2018). Boris Kolonickij, #1917. Semnadcat’ očerkov po istorii Rossijskoj revoljucii.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https://www.hsozkult.de/publicationreview/id/reb-27944</w:t>
      </w:r>
    </w:p>
    <w:p>
      <w:pPr>
        <w:spacing w:after="240" w:line="240" w:lineRule="atLeast"/>
      </w:pPr>
      <w:r>
        <w:rPr/>
        <w:t xml:space="preserve">Albert, G. J. (Februar 2018). Sturm auf den Winterpalast: Geschichte als Theater (Zürich, 23.9.–25.10.2017).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https://www.hsozkult.de/exhibitionreview/id/rezausstellungen-295</w:t>
      </w:r>
    </w:p>
    <w:p>
      <w:pPr>
        <w:spacing w:after="240" w:line="240" w:lineRule="atLeast"/>
      </w:pPr>
      <w:r>
        <w:rPr/>
        <w:t xml:space="preserve">Albert, G. J. (2017). Wladislaw Hedeler, Nikolai Bucharin – Stalins tragischer Opponent. Eine politische Biographie. </w:t>
      </w:r>
      <w:r>
        <w:rPr>
          <w:i w:val="1"/>
          <w:iCs w:val="1"/>
        </w:rPr>
        <w:t xml:space="preserve">Arbeit – Bewegung – Geschichte</w:t>
      </w:r>
      <w:r>
        <w:rPr/>
        <w:t xml:space="preserve">, (2), 211–215.</w:t>
      </w:r>
    </w:p>
    <w:p>
      <w:pPr>
        <w:spacing w:after="240" w:line="240" w:lineRule="atLeast"/>
      </w:pPr>
      <w:r>
        <w:rPr/>
        <w:t xml:space="preserve">Albert, G. J. (2016). Gerard Alberts, Ruth Oldenziel, eds. Hacking Europe: From Computer Cultures to Demoscenes. </w:t>
      </w:r>
      <w:r>
        <w:rPr>
          <w:i w:val="1"/>
          <w:iCs w:val="1"/>
        </w:rPr>
        <w:t xml:space="preserve">European History Quarterly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(1), 124–126. https://doi.org/10.1177/0265691415622934</w:t>
      </w:r>
    </w:p>
    <w:p>
      <w:pPr>
        <w:spacing w:after="240" w:line="240" w:lineRule="atLeast"/>
      </w:pPr>
      <w:r>
        <w:rPr/>
        <w:t xml:space="preserve">Albert, G. J. (November 2016). The International Echoes of the Commemorations of the October Revolution, 1918–1990 (Lausanne, 14.–16.9.2016).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https://www.hsozkult.de/conferencereport/id/tagungsberichte-6837</w:t>
      </w:r>
    </w:p>
    <w:p>
      <w:pPr>
        <w:spacing w:after="240" w:line="240" w:lineRule="atLeast"/>
      </w:pPr>
      <w:r>
        <w:rPr/>
        <w:t xml:space="preserve">Albert, G. J. (Juli 2016). Graeme Kirkpatrick, The Formation of Gaming Culture. UK Gaming Magazines, 1981–1995. </w:t>
      </w:r>
      <w:r>
        <w:rPr>
          <w:i w:val="1"/>
          <w:iCs w:val="1"/>
        </w:rPr>
        <w:t xml:space="preserve">H-Soz-Kult</w:t>
      </w:r>
      <w:r>
        <w:rPr/>
        <w:t xml:space="preserve">. Abgerufen von http://www.hsozkult.de/ publicationreview/id/rezbuecher-24951</w:t>
      </w:r>
    </w:p>
    <w:p>
      <w:pPr>
        <w:spacing w:after="240" w:line="240" w:lineRule="atLeast"/>
      </w:pPr>
      <w:r>
        <w:rPr/>
        <w:t xml:space="preserve">Albert, G. J. (2015). Hilde Kramer. Rebellin in München, Moskau und Berlin. Autobiographisches Fragment 1900–1924. </w:t>
      </w:r>
      <w:r>
        <w:rPr>
          <w:i w:val="1"/>
          <w:iCs w:val="1"/>
        </w:rPr>
        <w:t xml:space="preserve">Revolutionary Russia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(1), 71–73. https://doi.org/10.1080/09546545.2015.1037102</w:t>
      </w:r>
    </w:p>
    <w:p>
      <w:pPr>
        <w:spacing w:after="240" w:line="240" w:lineRule="atLeast"/>
      </w:pPr>
      <w:r>
        <w:rPr/>
        <w:t xml:space="preserve">Albert, G. J. (April 2015). Semion Lyandres. The Fall of Tsarism. Untold Stories of the February 1917 Revolution. </w:t>
      </w:r>
      <w:r>
        <w:rPr>
          <w:i w:val="1"/>
          <w:iCs w:val="1"/>
        </w:rPr>
        <w:t xml:space="preserve">H-Soz-Kult</w:t>
      </w:r>
      <w:r>
        <w:rPr/>
        <w:t xml:space="preserve">. Abgerufen von http://www.hsozkult.de/publicationreview/id/rezbuecher-20040</w:t>
      </w:r>
    </w:p>
    <w:p>
      <w:pPr>
        <w:spacing w:after="240" w:line="240" w:lineRule="atLeast"/>
      </w:pPr>
      <w:r>
        <w:rPr/>
        <w:t xml:space="preserve">Albert, G. J. (2013). Ben Lewis, Lars T Lih, eds. Martov and Zinoviev. Head to Head in Halle. </w:t>
      </w:r>
      <w:r>
        <w:rPr>
          <w:i w:val="1"/>
          <w:iCs w:val="1"/>
        </w:rPr>
        <w:t xml:space="preserve">Revolutionary Russia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87–90. https://doi.org/10.1080/09546545.2013.780776</w:t>
      </w:r>
    </w:p>
    <w:p>
      <w:pPr>
        <w:spacing w:after="240" w:line="240" w:lineRule="atLeast"/>
      </w:pPr>
      <w:r>
        <w:rPr/>
        <w:t xml:space="preserve">Albert, G. J. (2012). André Gerrits. The Myth of Jewish Communism: A Historical Interpretation. </w:t>
      </w:r>
      <w:r>
        <w:rPr>
          <w:i w:val="1"/>
          <w:iCs w:val="1"/>
        </w:rPr>
        <w:t xml:space="preserve">European History Quarterly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(3), 506–507. https://doi.org/10.1177/0265691412451813i</w:t>
      </w:r>
    </w:p>
    <w:p>
      <w:pPr>
        <w:spacing w:after="240" w:line="240" w:lineRule="atLeast"/>
      </w:pPr>
      <w:r>
        <w:rPr/>
        <w:t xml:space="preserve">Albert, G. J. (2012). David King, Hrsg. Roter Stern über Russland. Eine visuelle Geschichte der Sowjetunion von 1917 bis zum Tode Stalins. Plakate, Fotografien und Zeichnungen aus der David-King-Sammlung. </w:t>
      </w:r>
      <w:r>
        <w:rPr>
          <w:i w:val="1"/>
          <w:iCs w:val="1"/>
        </w:rPr>
        <w:t xml:space="preserve">The International Newsletter of Communist Studies Online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(25), 192–195. Abgerufen von https://incs.ub.rub.de/index.php/INCS/article/view/267</w:t>
      </w:r>
    </w:p>
    <w:p>
      <w:pPr>
        <w:spacing w:after="240" w:line="240" w:lineRule="atLeast"/>
      </w:pPr>
      <w:r>
        <w:rPr/>
        <w:t xml:space="preserve">Albert, G. J. (2011). Laura Polexe. Netzwerke und Freundschaft. Sozialdemokraten in Rumänien, Russland und der Schweiz an der Schwelle zum 20. Jahrhundert. </w:t>
      </w:r>
      <w:r>
        <w:rPr>
          <w:i w:val="1"/>
          <w:iCs w:val="1"/>
        </w:rPr>
        <w:t xml:space="preserve">Neprikosnovennyj Zapas</w:t>
      </w:r>
      <w:r>
        <w:rPr/>
        <w:t xml:space="preserve">, (3), 304–308.</w:t>
      </w:r>
    </w:p>
    <w:p>
      <w:pPr>
        <w:spacing w:after="240" w:line="240" w:lineRule="atLeast"/>
      </w:pPr>
      <w:r>
        <w:rPr/>
        <w:t xml:space="preserve">Albert, G. J. (März 2011). Research Approaches to Former Soviet States: A Practical Introduction (Oxford, 12.–13.11.2010).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https://www.hsozkult.de/conferencereport/id/tagungsberichte-3559</w:t>
      </w:r>
    </w:p>
    <w:p>
      <w:pPr>
        <w:spacing w:after="240" w:line="240" w:lineRule="atLeast"/>
      </w:pPr>
      <w:r>
        <w:rPr/>
        <w:t xml:space="preserve">Albert, G. J. (2010). Vladimir P. Sapon, Ternovyj venec svobody. Libertarizm v ideologii i revoljucionnoj praktike rossijskich levych radikalov. 1917–1918 gg. </w:t>
      </w:r>
      <w:r>
        <w:rPr>
          <w:i w:val="1"/>
          <w:iCs w:val="1"/>
        </w:rPr>
        <w:t xml:space="preserve">Ab Imperio</w:t>
      </w:r>
      <w:r>
        <w:rPr/>
        <w:t xml:space="preserve">, (3), 385–390. https://doi.org/10.1353/imp.2010.0048</w:t>
      </w:r>
    </w:p>
    <w:p>
      <w:pPr>
        <w:spacing w:after="240" w:line="240" w:lineRule="atLeast"/>
      </w:pPr>
      <w:r>
        <w:rPr/>
        <w:t xml:space="preserve">Albert, G. J. (2009). Irina P. Sirotinskaja, red. K stoletiju so dnja roždenija Varlama Šalamova. Materialy meždunarodnoj konferencii. </w:t>
      </w:r>
      <w:r>
        <w:rPr>
          <w:i w:val="1"/>
          <w:iCs w:val="1"/>
        </w:rPr>
        <w:t xml:space="preserve">The International Newsletter of Communist Studies Online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(22), 242. Abgerufen von https://incs.ub.rub.de/index.php/INCS/issue/view/50/no22</w:t>
      </w:r>
    </w:p>
    <w:p>
      <w:pPr>
        <w:spacing w:after="240" w:line="240" w:lineRule="atLeast"/>
      </w:pPr>
      <w:r>
        <w:rPr/>
        <w:t xml:space="preserve">Albert, G. J. (Januar 2009). Gab es eine Alternative? Das ideelle Erbe der sozialistischen Dissidenten in der UdSSR. Forschungs-und Interpretationsprobleme (Moskau, 13.–14.12.2008). </w:t>
      </w:r>
      <w:r>
        <w:rPr>
          <w:i w:val="1"/>
          <w:iCs w:val="1"/>
        </w:rPr>
        <w:t xml:space="preserve">H-Soz-Kult</w:t>
      </w:r>
      <w:r>
        <w:rPr/>
        <w:t xml:space="preserve">. Abgerufen von https://www.hsozkult.de/conferencereport/id/tagungsberichte-2493</w:t>
      </w:r>
    </w:p>
    <w:p>
      <w:pPr>
        <w:spacing w:after="240" w:line="240" w:lineRule="atLeast"/>
      </w:pPr>
      <w:r>
        <w:rPr/>
        <w:t xml:space="preserve">Albert, G. J. (2008). A. Kaspravičjus i dr., red.: SSSR i Litva v gody Vtoroj mirovoj vojny. Sbornik dokumentov. I: SSSR i Litovskaja Respublika. Mart 1939 – avgust 1940 gg. </w:t>
      </w:r>
      <w:r>
        <w:rPr>
          <w:i w:val="1"/>
          <w:iCs w:val="1"/>
        </w:rPr>
        <w:t xml:space="preserve">Ab Imperio</w:t>
      </w:r>
      <w:r>
        <w:rPr/>
        <w:t xml:space="preserve">, (3), 443–449. https://doi.org/10.1353/imp.2008.0016</w:t>
      </w:r>
    </w:p>
    <w:p>
      <w:pPr>
        <w:spacing w:after="240" w:line="240" w:lineRule="atLeast"/>
      </w:pPr>
      <w:r>
        <w:rPr/>
        <w:t xml:space="preserve">Albert, G. J. (2008). Vadim V. Dam’e i dr., red. Vlast’ i obščestvo v predstavlenii levych obščestvenno-političeskich dviženij. </w:t>
      </w:r>
      <w:r>
        <w:rPr>
          <w:i w:val="1"/>
          <w:iCs w:val="1"/>
        </w:rPr>
        <w:t xml:space="preserve">The International Newsletter of Communist Studies Online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(21), 105–107. Abgerufen von https://incs.ub.rub.de/index.php/INCS/issue/view/49/no21</w:t>
      </w:r>
    </w:p>
    <w:p>
      <w:pPr>
        <w:spacing w:after="240" w:line="240" w:lineRule="atLeast"/>
      </w:pPr>
      <w:r>
        <w:rPr/>
        <w:t xml:space="preserve">Albert, G. J. (2007). I.A. Kondakova, red. Otkrytyj archiv–2. Spravočnik sbornikov dokumentov, vyšedšich v svet v otečestvennych izdatel’stvach v 1917–2000 gg. </w:t>
      </w:r>
      <w:r>
        <w:rPr>
          <w:i w:val="1"/>
          <w:iCs w:val="1"/>
        </w:rPr>
        <w:t xml:space="preserve">The International Newsletter of Communist Studies Online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(20), 115–116. Abgerufen von https://incs.ub.rub.de/index.php/INCS/issue/view/48/no20</w:t>
      </w:r>
    </w:p>
    <w:p>
      <w:pPr>
        <w:spacing w:after="240" w:line="240" w:lineRule="atLeast"/>
      </w:pPr>
      <w:r>
        <w:rPr/>
        <w:t xml:space="preserve">Albert, G. J. (2007). Kevin Murphy. Revolution and Counterrevolution. Class Struggle in a Moscow Metal Factory. </w:t>
      </w:r>
      <w:r>
        <w:rPr>
          <w:i w:val="1"/>
          <w:iCs w:val="1"/>
        </w:rPr>
        <w:t xml:space="preserve">The International Newsletter of Communist Studies Online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(20), 123–126. Abgerufen von https://incs.ub.rub.de/index.php/INCS/issue/view/48/no20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Widmer, R., Eder, T., Albert, G. J., Bauer, R., Marinitsch, S., &amp; Joos, A. (27. Dezember 2024). </w:t>
      </w:r>
      <w:r>
        <w:rPr>
          <w:i w:val="1"/>
          <w:iCs w:val="1"/>
        </w:rPr>
        <w:t xml:space="preserve">SRF Digital Podcast: Auf den Spuren der Demo- und Cracker-Szene</w:t>
      </w:r>
      <w:r>
        <w:rPr/>
        <w:t xml:space="preserve">. Abgerufen von https://www.srf.ch/audio/digital-podcast/auf-den-spuren-der-demo-und-cracker-szene?id=AUDI20241227_NR_0032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Albert, G. J. (10. Januar 2025). </w:t>
      </w:r>
      <w:r>
        <w:rPr>
          <w:i w:val="1"/>
          <w:iCs w:val="1"/>
        </w:rPr>
        <w:t xml:space="preserve">Elite und Lamer: Eine Replik zum Kurzkommentar zum SRF-Digital-Podcast</w:t>
      </w:r>
      <w:r>
        <w:rPr/>
        <w:t xml:space="preserve">. Abgerufen von https://www.gamelab.ch/?p=10701</w:t>
      </w:r>
    </w:p>
    <w:p>
      <w:pPr>
        <w:spacing w:after="240" w:line="240" w:lineRule="atLeast"/>
      </w:pPr>
      <w:r>
        <w:rPr/>
        <w:t xml:space="preserve">Albert, G. J. (23. September 2019). </w:t>
      </w:r>
      <w:r>
        <w:rPr>
          <w:i w:val="1"/>
          <w:iCs w:val="1"/>
        </w:rPr>
        <w:t xml:space="preserve">Piracy and the Computer Games Industry</w:t>
      </w:r>
      <w:r>
        <w:rPr/>
        <w:t xml:space="preserve">. Abgerufen von https://www.museumofplay.org/blog/2019/09/piracy-and-the-computer-games-industry</w:t>
      </w:r>
    </w:p>
    <w:p>
      <w:pPr>
        <w:spacing w:after="240" w:line="240" w:lineRule="atLeast"/>
      </w:pPr>
      <w:r>
        <w:rPr/>
        <w:t xml:space="preserve">Albert, G. J. (1. April 2018). </w:t>
      </w:r>
      <w:r>
        <w:rPr>
          <w:i w:val="1"/>
          <w:iCs w:val="1"/>
        </w:rPr>
        <w:t xml:space="preserve">Der vergessene Internationalismus von 1917 und das heutige Russland</w:t>
      </w:r>
      <w:r>
        <w:rPr/>
        <w:t xml:space="preserve">. Abgerufen von https://zeitgeschichte-online.de/thema/der-vergessene-internationalismus-von-1917-und-das-heutige-russland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Gleb J. Albert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Gleb J. Albert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