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habil. David Neuhold</w:t>
      </w:r>
    </w:p>
    <w:p>
      <w:pPr>
        <w:spacing w:after="240" w:line="240" w:lineRule="atLeast"/>
      </w:pPr>
      <w:r>
        <w:t xml:space="preserve">ORCID: 0000-0001-5016-9136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Neuhold, David: Charting Spiritual Care. The Emerging Role of Chaplaincy Records in Global Health Care ([]), Cham im Druck, https://doi.org/10.1007/978-3-030-47070-8.</w:t>
      </w:r>
    </w:p>
    <w:p>
      <w:pPr>
        <w:spacing w:after="240" w:line="240" w:lineRule="atLeast"/>
      </w:pPr>
      <w:r>
        <w:rPr/>
        <w:t xml:space="preserve">Neuhold, David: Fußball und mehr ...; Fußball und mehr .... ethische Aspekte eines Massenphänomens. ethische Aspekte eines Massenphänomens (Theologie im kulturellen Dialog 11), Innsbruck 2024.</w:t>
      </w:r>
    </w:p>
    <w:p>
      <w:pPr>
        <w:spacing w:after="240" w:line="240" w:lineRule="atLeast"/>
      </w:pPr>
      <w:r>
        <w:rPr/>
        <w:t xml:space="preserve">Neuhold, David: Kirche, Macht und der letzte Ketzer. Der Fall Jakob Schmidli 1747 (TVZ), Zürich 2022, auf: https://www.tvz-verlag.ch/buch/kirche-macht-und-der-letzte-ketzer-9783290185183/?page_id=1.</w:t>
      </w:r>
    </w:p>
    <w:p>
      <w:pPr>
        <w:spacing w:after="240" w:line="240" w:lineRule="atLeast"/>
      </w:pPr>
      <w:r>
        <w:rPr/>
        <w:t xml:space="preserve">Peng-Keller, Simon/Neuhold, David: Seelsorgedokumentation in digitalen Patientendossiers. Rechtswissenschaftliche und theologische Erkundungen (Theologische Studien 17), Zürich 2021, https://doi.org/https://doi.org/10.34313/978-3-290-18389-9.</w:t>
      </w:r>
    </w:p>
    <w:p>
      <w:pPr>
        <w:spacing w:after="240" w:line="240" w:lineRule="atLeast"/>
      </w:pPr>
      <w:r>
        <w:rPr/>
        <w:t xml:space="preserve">Peng-Keller, Simon/Neuhold, David u. a.: Dokumentation als seelsorgliche Aufgabe: Elektronische Patientendossiers im Kontext von Spiritual Care, Zürich 2020, https://doi.org/https://doi.org/10.34313/978-3-290-18326-4.</w:t>
      </w:r>
    </w:p>
    <w:p>
      <w:pPr>
        <w:spacing w:after="240" w:line="240" w:lineRule="atLeast"/>
      </w:pPr>
      <w:r>
        <w:rPr/>
        <w:t xml:space="preserve">Neuhold, David: Missione e chiesa, denaro e nazione. Quattro prospettive su Léon Dehon, fondatore dei sacerdoti del sacro cuore di Gesù (EDB), Bologna 2019, auf: https://www.dehoniane.it/9788810102190-missione-e-chiesa-denaro-e-nazione.</w:t>
      </w:r>
    </w:p>
    <w:p>
      <w:pPr>
        <w:spacing w:after="240" w:line="240" w:lineRule="atLeast"/>
      </w:pPr>
      <w:r>
        <w:rPr/>
        <w:t xml:space="preserve">Peng-Keller, Simon/Neuhold, David: Spiritual Care im globalisierten Gesundheitswesen. Historische Hintergründe und aktuelle Entwicklungen, Darmstadt 2019, https://doi.org/https://doi.org/10.5167/uzh-179548.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Winiger, Fabian/Gerold, Schneider u. a.: The ‘Spiritual’ and the ‘Religious’ in the Twittersphere. A Topic Model and Semantic Map, in: Journal of Religion, Media and Digital Culture 14/4 (2025), 1–22, https://doi.org/https://doi.org/10.1163/21659214-bja10123.</w:t>
      </w:r>
    </w:p>
    <w:p>
      <w:pPr>
        <w:spacing w:after="240" w:line="240" w:lineRule="atLeast"/>
      </w:pPr>
      <w:r>
        <w:rPr/>
        <w:t xml:space="preserve">Peng-Keller, Simon/Balboni, Michael u. a.: Spiritual Care at the Crossroads. An Ecumenical White Paper on the Future of Christian Healthcare Chaplaincy, in: Journal of Religion and Health 64/2 (2025), 1031–1046, https://doi.org/10.1007/s10943-025-02255-0.</w:t>
      </w:r>
    </w:p>
    <w:p>
      <w:pPr>
        <w:spacing w:after="240" w:line="240" w:lineRule="atLeast"/>
      </w:pPr>
      <w:r>
        <w:rPr/>
        <w:t xml:space="preserve">Neuhold, David: Als ein Papst das Jahr schnell mal um zehn Tage kürzte, in: Bündner Tagblatt (2024).</w:t>
      </w:r>
    </w:p>
    <w:p>
      <w:pPr>
        <w:spacing w:after="240" w:line="240" w:lineRule="atLeast"/>
      </w:pPr>
      <w:r>
        <w:rPr/>
        <w:t xml:space="preserve">Neuhold, David: Die richtige Entscheidung (im Marienmonat Mai), in: Freiburger Nachrichten (2024).</w:t>
      </w:r>
    </w:p>
    <w:p>
      <w:pPr>
        <w:spacing w:after="240" w:line="240" w:lineRule="atLeast"/>
      </w:pPr>
      <w:r>
        <w:rPr/>
        <w:t xml:space="preserve">Peng-Keller, Simon/Winiger, Schneider/Neuhold, David: Empirische Grundlagen zur Weiterentwicklung klinischer Seelsorge. Ergebnisse einer repräsentativen Bevölkerungsumfrage in der Schweiz, in: Spiritual Care 13 (2024), 2–13, https://doi.org/https://doi.org/10.1515/spircare-2023-0068.</w:t>
      </w:r>
    </w:p>
    <w:p>
      <w:pPr>
        <w:spacing w:after="240" w:line="240" w:lineRule="atLeast"/>
      </w:pPr>
      <w:r>
        <w:rPr/>
        <w:t xml:space="preserve">Neuhold, David: Neujahr und der Drachenpapst Gregor XIII, in: Freiburger Nachrichten (2024).</w:t>
      </w:r>
    </w:p>
    <w:p>
      <w:pPr>
        <w:spacing w:after="240" w:line="240" w:lineRule="atLeast"/>
      </w:pPr>
      <w:r>
        <w:rPr/>
        <w:t xml:space="preserve">Neuhold, David: Schreiben kann gut tun, in: Bündner Tagblatt (2024), 3 ff.</w:t>
      </w:r>
    </w:p>
    <w:p>
      <w:pPr>
        <w:spacing w:after="240" w:line="240" w:lineRule="atLeast"/>
      </w:pPr>
      <w:r>
        <w:rPr/>
        <w:t xml:space="preserve">Neuhold, David: Eine wegweisende virtuelle Tagung. Spitalseelsorge als «Telechaplaincy», in: Wege zum Menschen 75/3 (2023), 259–266.</w:t>
      </w:r>
    </w:p>
    <w:p>
      <w:pPr>
        <w:spacing w:after="240" w:line="240" w:lineRule="atLeast"/>
      </w:pPr>
      <w:r>
        <w:rPr/>
        <w:t xml:space="preserve">Haussmann, Annette/Winiger, Fabian u. a.: Digitalisierte Spiritual Care und Seelsorge, in: Spiritual Care 12/2 (2023), 87–88.</w:t>
      </w:r>
    </w:p>
    <w:p>
      <w:pPr>
        <w:spacing w:after="240" w:line="240" w:lineRule="atLeast"/>
      </w:pPr>
      <w:r>
        <w:rPr/>
        <w:t xml:space="preserve">Neuhold, David: Wahrnehmung digitaler Transformation im Medizinwesen –. Potentiale für Krankenhausseelsorge sowie kritische Rückfragen, in: Spiritual Care 12/2 (2023), 89–97.</w:t>
      </w:r>
    </w:p>
    <w:p>
      <w:pPr>
        <w:spacing w:after="240" w:line="240" w:lineRule="atLeast"/>
      </w:pPr>
      <w:r>
        <w:rPr/>
        <w:t xml:space="preserve">Bischof, Xaver/Metzger, Franziska/Neuhold, David: Einleitung zum Themenschwerpunkt: Zwischen Verunsicherung und neuen Gestaltungsräumen: Zum Katholizismus in der Schweiz zwischen den beiden Weltkriegen, in: Schweizerische Zeitschrift für Religions- und Kulturgeschichte 116 (2022), 13–16.</w:t>
      </w:r>
    </w:p>
    <w:p>
      <w:pPr>
        <w:spacing w:after="240" w:line="240" w:lineRule="atLeast"/>
      </w:pPr>
      <w:r>
        <w:rPr/>
        <w:t xml:space="preserve">Neuhold, David: Wenn Religion politisch und ökonomisch (un)mittelbar sich auswirkt …. Der Fall des österreichischen Priesters Johannes Ude und dessen Landesverweis aus Liechtenstein von 1932, in: Schweizerische Zeitschrift für Religions- und Kulturgeschichte 116 (2022), 17–30.</w:t>
      </w:r>
    </w:p>
    <w:p>
      <w:pPr>
        <w:spacing w:after="240" w:line="240" w:lineRule="atLeast"/>
      </w:pPr>
      <w:r>
        <w:rPr/>
        <w:t xml:space="preserve">Neuhold, David: «Er suchte Gott und fand den Tod» (Interview mit Maria Hässig), in: Schweizerische Kirchen-Zeitung (SKZ) 189/22 (2021), 524–526.</w:t>
      </w:r>
    </w:p>
    <w:p>
      <w:pPr>
        <w:spacing w:after="240" w:line="240" w:lineRule="atLeast"/>
      </w:pPr>
      <w:r>
        <w:rPr/>
        <w:t xml:space="preserve">Neuhold, David: Chaplaincy: Critical and Changing Roles in Covid-19, in: Spiritual Care (2021).</w:t>
      </w:r>
    </w:p>
    <w:p>
      <w:pPr>
        <w:spacing w:after="240" w:line="240" w:lineRule="atLeast"/>
      </w:pPr>
      <w:r>
        <w:rPr/>
        <w:t xml:space="preserve">Kamm, Martina/Metzger, Franziska u. a.: Einleitung zum Forum «Fluchtwege –Glaubenswege», in: Schweizerische Zeitschrift für Religions- und Kulturgeschichte 114 (2020), 275–278.</w:t>
      </w:r>
    </w:p>
    <w:p>
      <w:pPr>
        <w:spacing w:after="240" w:line="240" w:lineRule="atLeast"/>
      </w:pPr>
      <w:r>
        <w:rPr/>
        <w:t xml:space="preserve">Metzger, Franziska/De Vicenti, Andrea u. a.: Gemeinschaftsvorstellungen im Schnittfeld religiöser und erzieherischer Diskurse im 20. Jahrhundert, in: Schweizerische Zeitschrift für Religions- und Kulturgeschichte 114 (2020), 13–17.</w:t>
      </w:r>
    </w:p>
    <w:p>
      <w:pPr>
        <w:spacing w:after="240" w:line="240" w:lineRule="atLeast"/>
      </w:pPr>
      <w:r>
        <w:rPr/>
        <w:t xml:space="preserve">Neuhold, David: Spiritual Care im Fokus globaler Gesundheitspolitik. Tagung zum 100. Geburtstag von Cicely Saunders (1918-2005), in: Spiritual Care 8/1 (2019), 117–118.</w:t>
      </w:r>
    </w:p>
    <w:p>
      <w:pPr>
        <w:spacing w:after="240" w:line="240" w:lineRule="atLeast"/>
      </w:pPr>
      <w:r>
        <w:rPr/>
        <w:t xml:space="preserve">Tertünte, Stefan/Neuhold, David: Congrès sacerdotaux français et congrès du Tiers-Ordre franciscain à la fin du 19ème siècle -. Lignes de ruptures à l’intérieur et tensions vers l’extérieur, in: Schweizerische Zeitschrift für Religions- und Kulturgeschichte 102 (2018), 211–233.</w:t>
      </w:r>
    </w:p>
    <w:p>
      <w:pPr>
        <w:spacing w:after="240" w:line="240" w:lineRule="atLeast"/>
      </w:pPr>
      <w:r>
        <w:rPr/>
        <w:t xml:space="preserve">Neuhold, David: «Enthüllung und Leichtgläubigkeit». Seitenblicke auf die so genannte Taxil-Affäre 1885–1897, in: Schweizerische Zeitschrift für Religions- und Kulturgeschichte 110 (2016), 85–97.</w:t>
      </w:r>
    </w:p>
    <w:p>
      <w:pPr>
        <w:spacing w:after="240" w:line="240" w:lineRule="atLeast"/>
      </w:pPr>
      <w:r>
        <w:rPr/>
        <w:t xml:space="preserve">Neuhold, David: Eine Debatte um legitimen Geldzins: Kaplan Viktor Pfluger (1879-1958) an einer konfliktiven Schnittstelle in Zeiten der Wirtschaftskrise, in: Schweizerische Zeitschrift für Geschichte 65/2 (2015), 312–322.</w:t>
      </w:r>
    </w:p>
    <w:p>
      <w:pPr>
        <w:spacing w:after="240" w:line="240" w:lineRule="atLeast"/>
      </w:pPr>
      <w:r>
        <w:rPr/>
        <w:t xml:space="preserve">Neuhold, David: Märtyrerin oder Ketzerin: Fasziniert von der Jungfrau von Orleans, in: Dein Reich komme 2 (2015).</w:t>
      </w:r>
    </w:p>
    <w:p>
      <w:pPr>
        <w:spacing w:after="240" w:line="240" w:lineRule="atLeast"/>
      </w:pPr>
      <w:r>
        <w:rPr/>
        <w:t xml:space="preserve">Luterbacher, Claudius/Neuhold, David: Kirchenumnutzungen. Der Blick aufs Ganze. Erster Schweizer Kirchenbautag, Bern, 21. August 2015, in: Schweizerische Zeitschrift für Religions- und Kulturgeschichte 109 (2015), 512–515.</w:t>
      </w:r>
    </w:p>
    <w:p>
      <w:pPr>
        <w:spacing w:after="240" w:line="240" w:lineRule="atLeast"/>
      </w:pPr>
      <w:r>
        <w:rPr/>
        <w:t xml:space="preserve">Metzger, Franziska/Neuhold, David: Konzil und Konziliarismus. Zur Hinführung, in: Schweizerische Zeitschrift für Religions- und Kulturgeschichte 109 (2015), 13–14.</w:t>
      </w:r>
    </w:p>
    <w:p>
      <w:pPr>
        <w:spacing w:after="240" w:line="240" w:lineRule="atLeast"/>
      </w:pPr>
      <w:r>
        <w:rPr/>
        <w:t xml:space="preserve">Neuhold, David: Leon Dehon und das Erste Vatikanische Konzil, in: Dein Reich komme 3 (2015).</w:t>
      </w:r>
    </w:p>
    <w:p>
      <w:pPr>
        <w:spacing w:after="240" w:line="240" w:lineRule="atLeast"/>
      </w:pPr>
      <w:r>
        <w:rPr/>
        <w:t xml:space="preserve">Neuhold, David: Zwei franziskanische Löwen am Ende des 19. Jahrhunderts?, in: Dein Reich komme 4 (2015).</w:t>
      </w:r>
    </w:p>
    <w:p>
      <w:pPr>
        <w:spacing w:after="240" w:line="240" w:lineRule="atLeast"/>
      </w:pPr>
      <w:r>
        <w:rPr/>
        <w:t xml:space="preserve">Neuhold, David: Kriegswahrnehmung inmitten einer Fülle schriftlicher Meditation – Leon G. Dehons Notes Quotidiennes 1914–1918, in: Schweizerische Zeitschrift für Religions- und Kulturgeschichte 108 (2014), 151–166.</w:t>
      </w:r>
    </w:p>
    <w:p>
      <w:pPr>
        <w:spacing w:after="240" w:line="240" w:lineRule="atLeast"/>
      </w:pPr>
      <w:r>
        <w:rPr/>
        <w:t xml:space="preserve">Neuhold, David: Bericht von der Andalusien-Studienreise vom 7.–15. September 2013 – «Juden, Moslems und Christen», in: Schweizerische Zeitschrift für Religions- und Kulturgeschichte 107 (2013), 524–527.</w:t>
      </w:r>
    </w:p>
    <w:p>
      <w:pPr>
        <w:spacing w:after="240" w:line="240" w:lineRule="atLeast"/>
      </w:pPr>
      <w:r>
        <w:rPr/>
        <w:t xml:space="preserve">Delgado, Mariano/Neuhold, David/Metzger, Franziska: Religionsgeschichte transnational – Perspektiven, Modelle, Debatten, in: Schweizerische Zeitschrift für Religions- und Kulturgeschichte 107 (2013), 13–14.</w:t>
      </w:r>
    </w:p>
    <w:p>
      <w:pPr>
        <w:spacing w:after="240" w:line="240" w:lineRule="atLeast"/>
      </w:pPr>
      <w:r>
        <w:rPr/>
        <w:t xml:space="preserve">Neuhold, Leopold/Neuhold, David: Die Weltfriedensbotschaft 2011 – Blickpunkt Religionsfreiheit, in: Ethica (2011), 25–43.</w:t>
      </w:r>
    </w:p>
    <w:p>
      <w:pPr>
        <w:spacing w:after="240" w:line="240" w:lineRule="atLeast"/>
      </w:pPr>
      <w:r>
        <w:rPr/>
        <w:t xml:space="preserve">Behr, Andreas/Neuhold, David: Wahrnehmung Chinas zur Unterhaltung des Königs. Alonso Sanchez’ dritter Bericht über die Angelegenheiten Chinas (1588), in: Schweizerische Zeitschrift für Religions- und Kulturgeschichte 15 (2011), 57–76.</w:t>
      </w:r>
    </w:p>
    <w:p>
      <w:pPr>
        <w:spacing w:after="240" w:line="240" w:lineRule="atLeast"/>
      </w:pPr>
      <w:r>
        <w:rPr/>
        <w:t xml:space="preserve">Neuhold, David: Sankt Fussball, in: Zeitschrift der Katholischen Männerbewegung Österreichs 3 (2010), 14–15.</w:t>
      </w:r>
    </w:p>
    <w:p>
      <w:pPr>
        <w:spacing w:after="240" w:line="240" w:lineRule="atLeast"/>
      </w:pPr>
      <w:r>
        <w:rPr/>
        <w:t xml:space="preserve">Behr, Andreas/Neuhold, David: Bornierter Blick? Jesuitenmissionen und Wahrnehmung von China und Europa, in: Schweizerische Kirchen-Zeitung (SKZ) 178 (2010), 293–294.</w:t>
      </w:r>
    </w:p>
    <w:p>
      <w:pPr>
        <w:spacing w:after="240" w:line="240" w:lineRule="atLeast"/>
      </w:pPr>
      <w:r>
        <w:rPr/>
        <w:t xml:space="preserve">Neuhold, David: Schlagende Glocken. Matteo Ricci und die Uhren, in: Universitas (2010), 30–31.</w:t>
      </w:r>
    </w:p>
    <w:p>
      <w:pPr>
        <w:spacing w:after="240" w:line="240" w:lineRule="atLeast"/>
      </w:pPr>
      <w:r>
        <w:rPr/>
        <w:t xml:space="preserve">Neuhold, Leopold/Neuhold, David: Die Armut bekämpfen, den Frieden schaffen. Gedanken zur Weltfriedensbotschaft 2009, in: Ethica (2009), 21–46.</w:t>
      </w:r>
    </w:p>
    <w:p>
      <w:pPr>
        <w:spacing w:after="240" w:line="240" w:lineRule="atLeast"/>
      </w:pPr>
      <w:r>
        <w:rPr/>
        <w:t xml:space="preserve">Neuhold, David: Lefèbvre, das Konzil und die Religionsfreiheit, in: Schweizerische Kirchen-Zeitung (SKZ) 177 (2009), 137–138.</w:t>
      </w:r>
    </w:p>
    <w:p>
      <w:pPr>
        <w:spacing w:after="240" w:line="240" w:lineRule="atLeast"/>
      </w:pPr>
      <w:r>
        <w:rPr/>
        <w:t xml:space="preserve">Neuhold, Leopold/Neuhold, David: Säkularisierung in Gesellschaft und Politik. Gedanken zur Weltfriedensbotschaft 2009, in: Ethica (2009), 57–80.</w:t>
      </w:r>
    </w:p>
    <w:p>
      <w:pPr>
        <w:spacing w:after="240" w:line="240" w:lineRule="atLeast"/>
      </w:pPr>
      <w:r>
        <w:rPr/>
        <w:t xml:space="preserve">Conforti, Patricia/Neuhold, David: La religion dans l’espace public au coeur du 3ème Forum des religions, in: Unireflets 5 (2008), 6 ff.</w:t>
      </w:r>
    </w:p>
    <w:p>
      <w:pPr>
        <w:spacing w:after="240" w:line="240" w:lineRule="atLeast"/>
      </w:pPr>
      <w:r>
        <w:rPr/>
        <w:t xml:space="preserve">Conforti, Patricia/Neuhold, David: Religion in der Öffentlichkeit, in: Schweizerische Kirchen-Zeitung (SKZ) 176/29 (2008), 499–500.</w:t>
      </w:r>
    </w:p>
    <w:p>
      <w:pPr>
        <w:spacing w:after="240" w:line="240" w:lineRule="atLeast"/>
      </w:pPr>
      <w:r>
        <w:rPr/>
        <w:t xml:space="preserve">Neuhold, David: Wer ist der Antichrist?, in: Entscheidung 266/2 (2008), 32–33.</w:t>
      </w:r>
    </w:p>
    <w:p>
      <w:pPr>
        <w:spacing w:after="240" w:line="240" w:lineRule="atLeast"/>
      </w:pPr>
      <w:r>
        <w:rPr/>
        <w:t xml:space="preserve">Neuhold, David: Der Antichrist, in: Schweizerische Kirchen-Zeitung (SKZ) 175/43 (2007), 737–738.</w:t>
      </w:r>
    </w:p>
    <w:p>
      <w:pPr>
        <w:spacing w:after="240" w:line="240" w:lineRule="atLeast"/>
      </w:pPr>
      <w:r>
        <w:rPr/>
        <w:t xml:space="preserve">Neuhold, David: Der Antichrist. Zwei Symposien, in: Unireflets 2 (2007), 4 ff.</w:t>
      </w:r>
    </w:p>
    <w:p>
      <w:pPr>
        <w:spacing w:after="240" w:line="240" w:lineRule="atLeast"/>
      </w:pPr>
      <w:r>
        <w:rPr/>
        <w:t xml:space="preserve">Bircher, Patrick/Neuhold, David: Zur Aufhebung der Kartause La Valsainte 1778, in: Schweizerische Zeitschrift für Religions- und Kulturgeschichte 101 (2007), 341–375.</w:t>
      </w:r>
    </w:p>
    <w:p>
      <w:pPr>
        <w:spacing w:after="240" w:line="240" w:lineRule="atLeast"/>
      </w:pPr>
      <w:r>
        <w:rPr/>
        <w:t xml:space="preserve">Delgado, Mariano/Neuhold, David: 90 Jahrgänge ZMR und 95 Jahre IIMF. Einige Aspekte ihrer Geschichte, in: Zeitschrift für Missionswissenschaft und Religionswissenschaft 90 (2006), 275–298.</w:t>
      </w:r>
    </w:p>
    <w:p>
      <w:pPr>
        <w:spacing w:after="240" w:line="240" w:lineRule="atLeast"/>
      </w:pPr>
      <w:r>
        <w:rPr/>
        <w:t xml:space="preserve">Neuhold, David: Recht auf Mission versus Religionsfreiheit?, in: Zeitschrift für Missionswissenschaft und Religionswissenschaft 90 (2006), 131–132.</w:t>
      </w:r>
    </w:p>
    <w:p>
      <w:pPr>
        <w:spacing w:after="240" w:line="240" w:lineRule="atLeast"/>
      </w:pPr>
      <w:r>
        <w:rPr/>
        <w:t xml:space="preserve">Luterbacher, Claudius/Neuhold, David: „Unbeschadet ihrer hierarchischen Struktur …“, Die St.Galler Bischofswahl im Lichte des Subsidiaritätsprinzips, in: Orientierung 70 (2006), 74–79.</w:t>
      </w:r>
    </w:p>
    <w:p>
      <w:pPr>
        <w:spacing w:after="240" w:line="240" w:lineRule="atLeast"/>
      </w:pPr>
      <w:r>
        <w:rPr/>
        <w:t xml:space="preserve">Neuhold, David: Zur Frage der Sonntagsarbeit – eine Relektüre von Gaudium et spes, in: Schweizerische Kirchen-Zeitung (SKZ) 44 (2005), 780–782.</w:t>
      </w:r>
    </w:p>
    <w:p>
      <w:pPr>
        <w:spacing w:after="240" w:line="240" w:lineRule="atLeast"/>
      </w:pPr>
      <w:r>
        <w:rPr/>
        <w:t xml:space="preserve">Delgado, Mariano/Neuhold, David: In Memoriam Franz Kardinal König, in: Zeitschrift für Missionswissenschaft und Religionswissenschaft 88 (2004), 182–184.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Zaugg, Thomas/Neuhold, David: Glaube &amp; Volkskultur. Die Wallfahrt der kleinen Leute, in: Kleeb, Ueli, Lötscher, Caroline &amp; Zaugg, Thomas (Hrsg.), 40’000 Schritte zur Schwarzen Madonna, Zug 2026, 17–35.</w:t>
      </w:r>
    </w:p>
    <w:p>
      <w:pPr>
        <w:spacing w:after="240" w:line="240" w:lineRule="atLeast"/>
      </w:pPr>
      <w:r>
        <w:rPr/>
        <w:t xml:space="preserve">Neuhold, Leopold/Neuhold, David: Der Bischof als Repräsentant einer «transitorischen Ethik». Impulse vor dem II. Vatikanum und darüber hinaus, am Beispiel von Johannes Ude (1874–1965) und Bischof Alois Scheiwiler (1872–1932), in: Brantl, Johannes &amp; Oster, Stefan (Hrsg.), Christus ist unter euch. Zur Aktualität des II. Vatikanischen Konzils, Regensburg 2024.</w:t>
      </w:r>
    </w:p>
    <w:p>
      <w:pPr>
        <w:spacing w:after="240" w:line="240" w:lineRule="atLeast"/>
      </w:pPr>
      <w:r>
        <w:rPr/>
        <w:t xml:space="preserve">Neuhold, David: Dualität, Beichte und Professionalität. Historische Umrandungen zu Thomas Gächter und Sarah Hack-Leoni, in: Peng-Keller, Simon &amp; Neuhold, David (Hrsg.), Seelsorgedokumentation in digitalen Patientendossiers. Rechtswissenschaftliche und theologische Erkundungen (Theologische Studien 17), Zürich 2021, 42–50.</w:t>
      </w:r>
    </w:p>
    <w:p>
      <w:pPr>
        <w:spacing w:after="240" w:line="240" w:lineRule="atLeast"/>
      </w:pPr>
      <w:r>
        <w:rPr/>
        <w:t xml:space="preserve">Neuhold, David: Seelsorgegeheimnis und Beichtgeheimnis. Historische Perspektiven, gegenwärtige Überlegungen, in: Peng-Keller, Simon, Neuhold, David, u. a. (Hrsg.), Dokumentation als seelsorgliche Aufgabe. Elektronische Patientendossiers im Kontext von Spiritual Care, Zürich 2020, 175–197.</w:t>
      </w:r>
    </w:p>
    <w:p>
      <w:pPr>
        <w:spacing w:after="240" w:line="240" w:lineRule="atLeast"/>
      </w:pPr>
      <w:r>
        <w:rPr/>
        <w:t xml:space="preserve">Neuhold, David: Johannes Ude und die Schweiz, in: Neuhold, Leopold &amp; Sohn-Kronthaler, Michaela (Hrsg.), DDDDr. Johannes Ude (1874–1965). Pazifist – Lebensreformer – Priesterpolitiker, Graz 2019, 83–92.</w:t>
      </w:r>
    </w:p>
    <w:p>
      <w:pPr>
        <w:spacing w:after="240" w:line="240" w:lineRule="atLeast"/>
      </w:pPr>
      <w:r>
        <w:rPr/>
        <w:t xml:space="preserve">Neuhold, David: Sind Werte noch vermittelbar? Essayistische Perspektiven aus dem Fach „Kirchengeschichte“, in: Poier, Klaus, Remele, Kurt &amp; Ruckenbauer, Hans-Walter (Hrsg.), Sind Werte noch vermittelbar? Leopold Neuhold zum 65. Geburtstag (Gesellschaft und Politik 55), Wien/ Graz 2019, 55–60.</w:t>
      </w:r>
    </w:p>
    <w:p>
      <w:pPr>
        <w:spacing w:after="240" w:line="240" w:lineRule="atLeast"/>
      </w:pPr>
      <w:r>
        <w:rPr/>
        <w:t xml:space="preserve">Neuhold, David: Léon G. Dehon e i suoi appunti riguardanti la Maison du Sacré-Coeur a Saint-Quentin/Aisne durante la prima guerra mondiale, in: Arnaiz Ecker, Juan José (Hrsg.), Dehon e i Dehoniani nella I Guerra Mondiale (Studia Dehoniana 64), Rom 2018, 111–117.</w:t>
      </w:r>
    </w:p>
    <w:p>
      <w:pPr>
        <w:spacing w:after="240" w:line="240" w:lineRule="atLeast"/>
      </w:pPr>
      <w:r>
        <w:rPr/>
        <w:t xml:space="preserve">Neuhold, David: Der grosse Krieg und die von Léon G. Dehon gegründete Kongregation der Herz-Jesu-Priester, in: Herberg, Lea &amp; Holzbrecher, Sebastian (Hrsg.), Theologie im Kontext des Ersten Weltkriegs : Aufbrüche und Gefährdungen, Würzburg 2016, 231–250.</w:t>
      </w:r>
    </w:p>
    <w:p>
      <w:pPr>
        <w:spacing w:after="240" w:line="240" w:lineRule="atLeast"/>
      </w:pPr>
      <w:r>
        <w:rPr/>
        <w:t xml:space="preserve">Neuhold, Leopold/Neuhold, David: Fußball und Raum: Vergöttlichung unter geraden Linien und schrägen Bedingungen, in: Metzger, Franziska &amp; Pahud de Mortanges, Elke (Hrsg.), Orte und Räume des Religiösen. 19.-21. Jahrhundert, Paderborn 2016, 79–98.</w:t>
      </w:r>
    </w:p>
    <w:p>
      <w:pPr>
        <w:spacing w:after="240" w:line="240" w:lineRule="atLeast"/>
      </w:pPr>
      <w:r>
        <w:rPr/>
        <w:t xml:space="preserve">Tertünte, Stefan/Neuhold, David: Mission als Konsolidierungs- und Profilierungsfaktor einer jungen Kongregation. Zu den Anfängen der Missionstätigkeit der Herz-Jesu-Priester, in: Sievernich, Michael, Delgado, Mariano &amp; Vellguth, Klaus (Hrsg.), 100 Jahre IIMF, St. Ottilien 2016, 256–267.</w:t>
      </w:r>
    </w:p>
    <w:p>
      <w:pPr>
        <w:spacing w:after="240" w:line="240" w:lineRule="atLeast"/>
      </w:pPr>
      <w:r>
        <w:rPr/>
        <w:t xml:space="preserve">Neuhold, David: Ferne und Grenzen – Die St. Anna-Schwestern und ihre Mission zwischen Luzern und Indien, in: Gemeinschaft der St. Anna-Schwestern (Hrsg.), Die Gemeinschaft der St. Anna-Schwestern, Luzern 2015, 156–189.</w:t>
      </w:r>
    </w:p>
    <w:p>
      <w:pPr>
        <w:spacing w:after="240" w:line="240" w:lineRule="atLeast"/>
      </w:pPr>
      <w:r>
        <w:rPr/>
        <w:t xml:space="preserve">Delgado, Mariano/Neuhold, David: La missiologie en transformation. La Zeitschrift für Missionswissenschaft und Religionswissenschaft et l’Internationales Institut für Missionswissenschaftliche Forschungen, in: Dujardin, Carine &amp; Prudhomme, Claude (Hrsg.), Mission&amp;Science. Missiology revised/Missiologie revistitée 1850-1940, Leuven 2015.</w:t>
      </w:r>
    </w:p>
    <w:p>
      <w:pPr>
        <w:spacing w:after="240" w:line="240" w:lineRule="atLeast"/>
      </w:pPr>
      <w:r>
        <w:rPr/>
        <w:t xml:space="preserve">Neuhold, David: Franz Kardinal König und das II. Vatikanum. Die Frage nach der Gottesmutter – einige Anmerkungen, in: Bischof, Franz Xaver (Hrsg.), Das Zweite Vatikanische Konzil. Stand und Perspektiven der kirchenhistorischen Forschung im deutschsprachigen Raum, Stuttgart 2012, 105–129.</w:t>
      </w:r>
    </w:p>
    <w:p>
      <w:pPr>
        <w:spacing w:after="240" w:line="240" w:lineRule="atLeast"/>
      </w:pPr>
      <w:r>
        <w:rPr/>
        <w:t xml:space="preserve">Neuhold, David: Muster der Toleranzbegründung bei Pierre de Beloy (1600). Eine katholische Toleranzforderung in der Frühen Neuzeit, in: Delgado, Mariano, Leppin, Volker &amp; Neuhold, David (Hrsg.), Schwierige Toleranz. Der Umgang mit Andersdenkenden in der Christentumsgeschichte (Studien zur christlichen Religions- und Kulturgeschichte 17), Fribourg/ Stuttgart 2012, 91–102.</w:t>
      </w:r>
    </w:p>
    <w:p>
      <w:pPr>
        <w:spacing w:after="240" w:line="240" w:lineRule="atLeast"/>
      </w:pPr>
      <w:r>
        <w:rPr/>
        <w:t xml:space="preserve">Neuhold, David: Franz Jägerstätters Gewissensentscheid und seine Wirkung, in: Delgado, Mariano, Leppin, Volker &amp; Neuhold, David (Hrsg.), Ringen um die Wahrheit. Gewissenskonflikte in der Christentumsgeschichte (Studien zur christlichen Religions- und Kulturgeschichte 15), Fribourg/ Stuttgart 2011, 351–369.</w:t>
      </w:r>
    </w:p>
    <w:p>
      <w:pPr>
        <w:spacing w:after="240" w:line="240" w:lineRule="atLeast"/>
      </w:pPr>
      <w:r>
        <w:rPr/>
        <w:t xml:space="preserve">Neuhold, David: „Ich sage, er würde diese Missionarien vernünftiger und rechtmäßiger Weise fortjagen…“ Der chinesische Kaiser, Pierre Bayle und die Mission – Ein „prophetisches“ Schlaglicht am Ende des 17. Jahrhunderts?, in: Delgado, Mariano &amp; Sievernich, Michael (Hrsg.), Mission und Prophetie in Zeiten der Interkulturalität: Festschrift zum hundertjährigen Bestehen des Internationalen Instituts für Missionswissenschaftliche Forschungen 1911 - 2011, St. Ottilien 2011, 306–315.</w:t>
      </w:r>
    </w:p>
    <w:p>
      <w:pPr>
        <w:spacing w:after="240" w:line="240" w:lineRule="atLeast"/>
      </w:pPr>
      <w:r>
        <w:rPr/>
        <w:t xml:space="preserve">Neuhold, David: Gemeinsamkeiten und Unterschiede in den konfessionellen und politischen Signaturen der beiden Alpenrepubliken, in: Delgado, Mariano &amp; Neuhold, David (Hrsg.), Politik aus christlicher Verantwortung. Ein Ländervergleich Österreich-Schweiz, Innsbruck 2008, 27–38.</w:t>
      </w:r>
    </w:p>
    <w:p>
      <w:pPr>
        <w:spacing w:after="240" w:line="240" w:lineRule="atLeast"/>
      </w:pPr>
      <w:r>
        <w:rPr/>
        <w:t xml:space="preserve">Luterbacher, Claudius/Neuhold, David: Die Richtlinien der Schweizer Bischofskonferenz zur Umwidmung von Kirchengebäuden. Eine kritische Würdigung, in: De Mortanges, René Pahud &amp; Zufferey, Jean-Baptiste (Hrsg.), Bau und Umwandlung religiöser Gebäude. Le patrimoine religieux face à l’immobilier et la construction (FVRR 18), Zürich 2007, 223–246.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Neuhold, David: „Wenn dieses Vorhaben von Menschen stammt …“. Mystik und Kirchenkritik bei Franz König, in: Delgado, Mariano &amp; Fuchs, Gotthard (Hrsg.), Die Kirchenkritik der Mystiker. Prophetie aus Gotteserfahrung 4, Freiburg/ Schweiz, Stuttgart, 2005, 511–527.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Peng-Keller, Simon/Winiger, Fabian (Hrsg.): Spiritual Care at the Crossroads. Towards a Common Vision for the Future of Christian Healthcare Chaplaincy (Studies in Spiritual Care), Berlin 2026, https://doi.org/https://doi.org/10.1515/9783112205839.</w:t>
      </w:r>
    </w:p>
    <w:p>
      <w:pPr>
        <w:spacing w:after="240" w:line="240" w:lineRule="atLeast"/>
      </w:pPr>
      <w:r>
        <w:rPr/>
        <w:t xml:space="preserve">Peng-Keller, Simon/Neuhold, David (Hrsg.): Charting Spiritual Care. The Emerging Role of Chaplaincy Records in Global Helath Care, Cham 2020, https://doi.org/https://doi.org/10.1007/978-3-030-47070-8.</w:t>
      </w:r>
    </w:p>
    <w:p>
      <w:pPr>
        <w:spacing w:after="240" w:line="240" w:lineRule="atLeast"/>
      </w:pPr>
      <w:r>
        <w:rPr/>
        <w:t xml:space="preserve">Peng-Keller, Simon/Kunz, Ralph u. a. (Hrsg.): Dokumentation als seelsorgliche Aufgabe. Elektronische Patientendossiers im Kontext von Spiritual Care, Zürich 2020, https://doi.org/https://doi.org/10.34313/978-3-290-18326-4.</w:t>
      </w:r>
    </w:p>
    <w:p>
      <w:pPr>
        <w:spacing w:after="240" w:line="240" w:lineRule="atLeast"/>
      </w:pPr>
      <w:r>
        <w:rPr/>
        <w:t xml:space="preserve">Delgado, Mariano/Leppin, Volker/Neuhold, David (Hrsg.): Schwierige Toleranz. Der Umgang mit Andersdenkenden in der Christentumsgeschichte (Studien zur christlichen Religions- und Kulturgeschichte 17), Fribourg/ Stuttgart 2012.</w:t>
      </w:r>
    </w:p>
    <w:p>
      <w:pPr>
        <w:spacing w:after="240" w:line="240" w:lineRule="atLeast"/>
      </w:pPr>
      <w:r>
        <w:rPr/>
        <w:t xml:space="preserve">Delgado, Mariano/Leppin, Volker/Neuhold, David (Hrsg.): Ringen um die Wahrheit. Gewissenskonflikte in der Christentumsgeschichte (Studien zur christlichen Religions- und Kulturgeschichte 15), Fribourg/ Stuttgart 2011.</w:t>
      </w:r>
    </w:p>
    <w:p>
      <w:pPr>
        <w:spacing w:after="240" w:line="240" w:lineRule="atLeast"/>
      </w:pPr>
      <w:r>
        <w:rPr/>
        <w:t xml:space="preserve">Delgado, Mariano/Neuhold, David (Hrsg.): Politik aus christlicher Verantwortung. Ein Ländervergleich Österreich-Schweiz, Innsbruck 2008.</w:t>
      </w:r>
    </w:p>
    <w:p>
      <w:pPr>
        <w:spacing w:after="240" w:line="240" w:lineRule="atLeast"/>
      </w:pPr>
      <w:r>
        <w:rPr/>
        <w:t xml:space="preserve">Delgado, Mariano/Fuchs, Gotthard (Hrsg.): Die Kirchenkritik der Mystiker. Prophetie aus der Gotteserfahrung (Studien zur christlichen Religions- und Kulturgeschichte), Fribourg/ Stuttgart 2004.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Neuhold, David: Franz Kardinal König - Religion und Freiheit; Franz Kardinal König - Religion und Freiheit. Versuch eines theologischen und politischen Profils. Versuch eines theologischen und politischen Profils (Dissertation), Universität Fribourg, Schweiz 13. Juli 2024.</w:t>
      </w:r>
    </w:p>
    <w:p>
      <w:pPr>
        <w:spacing w:after="240" w:line="240" w:lineRule="atLeast"/>
      </w:pPr>
      <w:r>
        <w:rPr/>
        <w:t xml:space="preserve">Neuhold, David: Mission und Kirche, Geld und Nation. Vier Perspektiven auf Léon G. Dehon, Gründer der Herz-Jesu-Priester (Habilitation), Universität Fribourg, Schweiz 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Neuhold, David: Der Monat März, unter einem eigenen Gesichtspunkt, in: Freiburger Nachrichten (14. März 2026), 14.</w:t>
      </w:r>
    </w:p>
    <w:p>
      <w:pPr>
        <w:spacing w:after="240" w:line="240" w:lineRule="atLeast"/>
      </w:pPr>
      <w:r>
        <w:rPr/>
        <w:t xml:space="preserve">Neuhold, David: Rosenkranz(fest), Rhythmus und Unterstützung, in: Freiburger Nachrichten (18. Oktober 2025), 12.</w:t>
      </w:r>
    </w:p>
    <w:p>
      <w:pPr>
        <w:spacing w:after="240" w:line="240" w:lineRule="atLeast"/>
      </w:pPr>
      <w:r>
        <w:rPr/>
        <w:t xml:space="preserve">Neuhold, David: Das Heilige Jahr ist so viel wert, wie wir daraus machen, in: Pfarrblatt. Katholische Pfarreiseelsorge Freiburg Stadt und Umgebung (1. September 2025), 7.</w:t>
      </w:r>
    </w:p>
    <w:p>
      <w:pPr>
        <w:spacing w:after="240" w:line="240" w:lineRule="atLeast"/>
      </w:pPr>
      <w:r>
        <w:rPr/>
        <w:t xml:space="preserve">Neuhold, David: Mit dem Finger auf jemand anderen zeigen..., in: Freiburger Nachrichten (21. Juni 2025), 13.</w:t>
      </w:r>
    </w:p>
    <w:p>
      <w:pPr>
        <w:spacing w:after="240" w:line="240" w:lineRule="atLeast"/>
      </w:pPr>
      <w:r>
        <w:rPr/>
        <w:t xml:space="preserve">Neuhold, David: Es darf gelacht werden. Freude und Heiterkeit, in: Luzerner Zeitung (19. April 2025), 23.</w:t>
      </w:r>
    </w:p>
    <w:p>
      <w:pPr>
        <w:spacing w:after="240" w:line="240" w:lineRule="atLeast"/>
      </w:pPr>
      <w:r>
        <w:rPr/>
        <w:t xml:space="preserve">Neuhold, David: Frühjahr, Jahresbeginn und Kirchengeschichte, in: Willisauer Bote (21. März 2025), 2.</w:t>
      </w:r>
    </w:p>
    <w:p>
      <w:pPr>
        <w:spacing w:after="240" w:line="240" w:lineRule="atLeast"/>
      </w:pPr>
      <w:r>
        <w:rPr/>
        <w:t xml:space="preserve">Neuhold, David: Wenn es wohlriechend qualmt und raucht, in: Freiburger Nachrichten (4. Januar 2025), 12.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Metzger, Franziska/Neuhold, David: Bericht von der Generalversammlung und Redaktionsbericht 2024, 512–514 2024, https://doi.org/10.24894/2673-3641.00188.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Neuhold, David: theos-Projekt an der UNIBE, Intern - Forschungsprojekt UNIBE.</w:t>
      </w:r>
    </w:p>
    <w:p>
      <w:pPr>
        <w:spacing w:after="240" w:line="240" w:lineRule="atLeast"/>
      </w:pPr>
      <w:r>
        <w:rPr/>
        <w:t xml:space="preserve">Neuhold, David: «Kalenderfragen sind immer heikel». Die Regel zur Berechnung des Ostertermins wurde im Jahr 325 am Konzil von Nizäa festgelegt, Pfarreiblatt Zug.</w:t>
      </w:r>
    </w:p>
    <w:p>
      <w:pPr>
        <w:spacing w:after="240" w:line="240" w:lineRule="atLeast"/>
      </w:pPr>
      <w:r>
        <w:rPr/>
        <w:t xml:space="preserve">Neuhold, David: Konklave 2025, kath.ch.</w:t>
      </w:r>
    </w:p>
    <w:p>
      <w:pPr>
        <w:spacing w:after="240" w:line="240" w:lineRule="atLeast"/>
      </w:pPr>
      <w:r>
        <w:rPr/>
        <w:t xml:space="preserve">Neuhold, David: Papst Leo XIV., Tele 1: https://www.tele1.ch/nachrichten/so-reagiert-die-zentralschweiz-auf-den-neuen-papst-160668561.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Neuhold, David: Rez. zu Petráček, Tomáš: Für Wissenschaft, Orden und Kirche in Zeiten der Modernismuskrise. Leben und Werk von Vincent Zapletal OP, in: Boehmia. Zeitschrift für Geschichte und Kultur der böhmischen Länder 64/1 (2025), 140–142.</w:t>
      </w:r>
    </w:p>
    <w:p>
      <w:pPr>
        <w:spacing w:after="240" w:line="240" w:lineRule="atLeast"/>
      </w:pPr>
      <w:r>
        <w:rPr/>
        <w:t xml:space="preserve">Neuhold, David: Rez. Hannes Obermair, Blicke von aussen - Blicke von innen, Chronos 2024, in: Schweizerische Zeitschrift für Religions- und Kulturgeschichte 119 (2025), 564–566.</w:t>
      </w:r>
    </w:p>
    <w:p>
      <w:pPr>
        <w:spacing w:after="240" w:line="240" w:lineRule="atLeast"/>
      </w:pPr>
      <w:r>
        <w:rPr/>
        <w:t xml:space="preserve">Neuhold, David: Rez. Volker Reinhardt, Der nach den Sternen griff, C.H. Beck 2024, in: Schweizerische Zeitschrift für Religions- und Kulturgeschichte 119 (2025), 538–540.</w:t>
      </w:r>
    </w:p>
    <w:p>
      <w:pPr>
        <w:spacing w:after="240" w:line="240" w:lineRule="atLeast"/>
      </w:pPr>
      <w:r>
        <w:rPr/>
        <w:t xml:space="preserve">Neuhold, David: Rez. zu Voderholzer, Rudolf: Krippemschauen. Eine kleine Hinführung zum Christentum, Schnell&amp;Steiner 2025, in: Bohemia. Zeitschrift für Geschichte und Kultur der böhmischen Länder 64/2 (2024), 359–361.</w:t>
      </w:r>
    </w:p>
    <w:p>
      <w:pPr>
        <w:spacing w:after="240" w:line="240" w:lineRule="atLeast"/>
      </w:pPr>
      <w:r>
        <w:rPr/>
        <w:t xml:space="preserve">Neuhold, David: Rezension zu Josef Kreiml/Maria Baumann/Achim Dittrich (Hg.), «Die Schönste von allen». Hausmadonnen und Mariendarstellungen in den Strassen von Regensburg, in: Schweizerische Zeitschrift für Religions- und Kulturgeschichte. Hausmadonnen und Mariendarstellungen in den Strassen von Regensburg 116 (Oktober 2024), 495–496.</w:t>
      </w:r>
    </w:p>
    <w:p>
      <w:pPr>
        <w:spacing w:after="240" w:line="240" w:lineRule="atLeast"/>
      </w:pPr>
      <w:r>
        <w:rPr/>
        <w:t xml:space="preserve">Brücker, Tobias/Halter, Samuel u. a.: Laura Swan. Die Weisheit der Beginen, Herder 2023, in: Schweizerische Zeitschrift für Religions- und Kulturgeschichte 118 (2024), 460–464.</w:t>
      </w:r>
    </w:p>
    <w:p>
      <w:pPr>
        <w:spacing w:after="240" w:line="240" w:lineRule="atLeast"/>
      </w:pPr>
      <w:r>
        <w:rPr/>
        <w:t xml:space="preserve">Neuhold, David: Rezension zu Georg Kreis: Mit und ohne Feuer gegen Jugendgefährdung, in: Schweizerische Zeitschrift für Religions- und Kulturgeschichte. Zur Schundbekämpfung in der Schweiz nach 1945 117 (2023), 444–446.</w:t>
      </w:r>
    </w:p>
    <w:p>
      <w:pPr>
        <w:spacing w:after="240" w:line="240" w:lineRule="atLeast"/>
      </w:pPr>
      <w:r>
        <w:rPr/>
        <w:t xml:space="preserve">Neuhold, David: Rezension zu Birgit Knatz, Handbuch Internetseelsorge, in: Spiritual Care 12/2 (2022), 179–181.</w:t>
      </w:r>
    </w:p>
    <w:p>
      <w:pPr>
        <w:spacing w:after="240" w:line="240" w:lineRule="atLeast"/>
      </w:pPr>
      <w:r>
        <w:rPr/>
        <w:t xml:space="preserve">Neuhold, David: Rez. zu Renata Aebi / Pascal Mösli, Interprofessionelle Spiritual Care, in: Wege zum Menschen. Im Buch des Lebens lesen 74 (2022), 91–92.</w:t>
      </w:r>
    </w:p>
    <w:p>
      <w:pPr>
        <w:spacing w:after="240" w:line="240" w:lineRule="atLeast"/>
      </w:pPr>
      <w:r>
        <w:rPr/>
        <w:t xml:space="preserve">Neuhold, David: Rezension zu Peter Hersche, Kirchen als Gemeinschaftswerk, in: Schweizerische Zeitschrift für Religions- und Kulturgeschichte. Zu den wirtschaftlichen und sozialen Grundlagen frühneuzeitlichen Sakralbaus 116 (2022), 465–467.</w:t>
      </w:r>
    </w:p>
    <w:p>
      <w:pPr>
        <w:spacing w:after="240" w:line="240" w:lineRule="atLeast"/>
      </w:pPr>
      <w:r>
        <w:rPr/>
        <w:t xml:space="preserve">Neuhold, David: Rezension zu Friedrich Heer, Europa: Rebellen, Häretiker und Revolutionäre. Ausgewählte Essays, in: Freiburger Zeitschrift für Philosophie und Theologie. Ausgewählte Essays 53 (2006), 508–511.</w:t>
      </w:r>
    </w:p>
    <w:p>
      <w:pPr>
        <w:spacing w:after="240" w:line="240" w:lineRule="atLeast"/>
      </w:pPr>
      <w:r>
        <w:rPr/>
        <w:t xml:space="preserve">Neuhold, David: Rezension zu Rudolf Burger, Re-Theologisierung der Politik? Wertedebatten und Mahnreden, in: Zeitschrift für Missionswissenschaft und Religionswissenschaft. Wertedebatten und Mahnreden 90 (2006), 145–146.</w:t>
      </w:r>
    </w:p>
    <w:p>
      <w:pPr>
        <w:spacing w:after="240" w:line="240" w:lineRule="atLeast"/>
      </w:pPr>
      <w:r>
        <w:rPr/>
        <w:t xml:space="preserve">Neuhold, David: Rezension zu Säkularisation und Säkularisierung 1803-2003, in: Schweizerische Zeitschrift für Religions- und Kulturgeschichte. Essener Gespräche zum Thema Staat und Kirche 38 100 (2006), 423–424.</w:t>
      </w:r>
    </w:p>
    <w:p>
      <w:pPr>
        <w:spacing w:after="240" w:line="240" w:lineRule="atLeast"/>
      </w:pPr>
      <w:r>
        <w:rPr/>
        <w:t xml:space="preserve">Neuhold, David: Rezension zu Clemens Six/Martin Riesebrodt/Siegfried Haas: Religiöser Fundamentalismus, in: Schweizerische Zeitschrift für Religions- und Kulturgeschichte. Vom Kolonialismus zur Globalisierung 99 (2004), 533–535.</w:t>
      </w:r>
    </w:p>
    <w:p>
      <w:pPr>
        <w:spacing w:after="240" w:line="240" w:lineRule="atLeast"/>
      </w:pPr>
      <w:r>
        <w:rPr/>
        <w:t xml:space="preserve">Neuhold, David: Rezension zu Andrea Riccardi, Gott hat keine Angst. Die Kraft des Evangeliums in einer Welt des Wandels, in: Zeitschrift für Missionswissenschaft und Religionswissenschaft. Die Kraft des Evangeliums in einer Welt des Wandels 89 (2003), 74–75.</w:t>
      </w:r>
    </w:p>
    <w:p>
      <w:pPr>
        <w:spacing w:after="240" w:line="240" w:lineRule="atLeast"/>
      </w:pPr>
      <w:r>
        <w:rPr/>
        <w:t xml:space="preserve">Neuhold, David: Rezension zu Hubert Feichtlbauer, Franz König. Der Jahrhundert-Kardinal, in: Zeitschrift für Missionswissenschaft und Religionswissenschaft. Der Jahrhundert-Kardinal 88 (2003), 182–184.</w:t>
      </w:r>
    </w:p>
    <w:p>
      <w:pPr>
        <w:spacing w:after="240" w:line="240" w:lineRule="atLeast"/>
      </w:pPr>
      <w:r>
        <w:rPr/>
        <w:t xml:space="preserve">Neuhold, David: Rezension zu Jürgen Moltmann, Wissenschaft und Weisheit, in: Zeitschrift für Missionswissenschaft und Religionswissenschaft. Zum Gespräch zwischen Naturwissenschaft und Theologie 87 (2002), 235–236.</w:t>
      </w:r>
    </w:p>
    <w:p>
      <w:pPr>
        <w:spacing w:after="240" w:line="240" w:lineRule="atLeast"/>
      </w:pPr>
      <w:r>
        <w:rPr/>
        <w:t xml:space="preserve">Neuhold, David: Rez. zu Rudolf Voderholzer, Henri de Lubac begegnen (Zeugen des Glaubens), in: Zeitschrift für Missionswissenschaft und Religionswissenschaft 88 (1999), 319.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Christa, Regie/Produktion, Luckyfilm/Neuhold, David: Engel über Muri. 1000 Jahre Kloster.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Neuhold, David: Luzern – Der Musegger Umgang vom Mittelalter bis heute, auf: https://theos.unibe.ch/museggumgang.</w:t>
      </w:r>
    </w:p>
    <w:p>
      <w:pPr>
        <w:spacing w:after="240" w:line="240" w:lineRule="atLeast"/>
      </w:pPr>
      <w:r>
        <w:rPr/>
        <w:t xml:space="preserve">Neuhold, David: Das Konzil von Nizäa – nicht ausschliesslich wissenschaftliche Anmerkungen, auf: https://www.feinschwarz.net/konzil-von-nizaea/.</w:t>
      </w:r>
    </w:p>
    <w:p>
      <w:pPr>
        <w:spacing w:after="240" w:line="240" w:lineRule="atLeast"/>
      </w:pPr>
      <w:r>
        <w:rPr/>
        <w:t xml:space="preserve">Neuhold, David: Waltensburg/Vuorz: «Nackte Füsse» in über 1000 Metern Höhe. Der Waltensburger Meister und die von ihm erzählte Passion Christi, auf: https://www.theos.unibe.ch/passion.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habil. David Neuhold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habil. David Neuhold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