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Boris Previšic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Previšić, B. (2023). </w:t>
      </w:r>
      <w:r>
        <w:rPr>
          <w:i w:val="1"/>
          <w:iCs w:val="1"/>
        </w:rPr>
        <w:t xml:space="preserve">Zeitkollaps. Handeln angesichts des Planetaren</w:t>
      </w:r>
      <w:r>
        <w:rPr/>
        <w:t xml:space="preserve">. Wien: Mandelbaum Verlag. Abgerufen von https://www.academia.edu/172798679/Zeitkollaps_Handeln_angesichts_des_Planetaren</w:t>
      </w:r>
    </w:p>
    <w:p>
      <w:pPr>
        <w:spacing w:after="240" w:line="240" w:lineRule="atLeast"/>
      </w:pPr>
      <w:r>
        <w:rPr/>
        <w:t xml:space="preserve">Previšić, B., &amp; Bäumler, A. (2020). </w:t>
      </w:r>
      <w:r>
        <w:rPr>
          <w:i w:val="1"/>
          <w:iCs w:val="1"/>
        </w:rPr>
        <w:t xml:space="preserve">Co2: Fünf nach Zwölf: Wie wir den Klimakollaps verhindern können</w:t>
      </w:r>
      <w:r>
        <w:rPr/>
        <w:t xml:space="preserve"> (1500. Aufl.). Wien: Mandelbaum Verlag. Abgerufen von https://www.academia.edu/45579134/CO2_F%C3%BCnf_nach_zw%C3%B6lf_Wie_wir_den_Klimakollaps_verhindern_k%C3%B6nnen</w:t>
      </w:r>
    </w:p>
    <w:p>
      <w:pPr>
        <w:spacing w:after="240" w:line="240" w:lineRule="atLeast"/>
      </w:pPr>
      <w:r>
        <w:rPr/>
        <w:t xml:space="preserve">Previšić, B. (2018). </w:t>
      </w:r>
      <w:r>
        <w:rPr>
          <w:i w:val="1"/>
          <w:iCs w:val="1"/>
        </w:rPr>
        <w:t xml:space="preserve">„Es heiszt aber ganz Europa...“: Imperiale Vermächtnisse von Herder bis Handke</w:t>
      </w:r>
      <w:r>
        <w:rPr/>
        <w:t xml:space="preserve"> (Kaleidogramme) (Bd. 158). Berlin: Kadmos. https://doi.org/10.5281/zenodo.11204230</w:t>
      </w:r>
    </w:p>
    <w:p>
      <w:pPr>
        <w:spacing w:after="240" w:line="240" w:lineRule="atLeast"/>
      </w:pPr>
      <w:r>
        <w:rPr/>
        <w:t xml:space="preserve">Previšić, B. (2014). </w:t>
      </w:r>
      <w:r>
        <w:rPr>
          <w:i w:val="1"/>
          <w:iCs w:val="1"/>
        </w:rPr>
        <w:t xml:space="preserve">Das Attentat von Sarajevo: Ereignis und Erzählung</w:t>
      </w:r>
      <w:r>
        <w:rPr/>
        <w:t xml:space="preserve">. Hannover: Hohesufer. https://doi.org/https://doi.org/10.5281/zenodo.897957</w:t>
      </w:r>
    </w:p>
    <w:p>
      <w:pPr>
        <w:spacing w:after="240" w:line="240" w:lineRule="atLeast"/>
      </w:pPr>
      <w:r>
        <w:rPr/>
        <w:t xml:space="preserve">Previšić, B. (2014). </w:t>
      </w:r>
      <w:r>
        <w:rPr>
          <w:i w:val="1"/>
          <w:iCs w:val="1"/>
        </w:rPr>
        <w:t xml:space="preserve">Literatur topographiert: Der Balkan und die postjugoslawischen Kriege im Fadenkreuz des Erzählens</w:t>
      </w:r>
      <w:r>
        <w:rPr/>
        <w:t xml:space="preserve">. Berlin: Kadmos. https://doi.org/10.5281/zenodo.1008957</w:t>
      </w:r>
    </w:p>
    <w:p>
      <w:pPr>
        <w:spacing w:after="240" w:line="240" w:lineRule="atLeast"/>
      </w:pPr>
      <w:r>
        <w:rPr/>
        <w:t xml:space="preserve">Previšić, B. (2008). </w:t>
      </w:r>
      <w:r>
        <w:rPr>
          <w:i w:val="1"/>
          <w:iCs w:val="1"/>
        </w:rPr>
        <w:t xml:space="preserve">Hölderlins Rhythmus: Ein Handbuch</w:t>
      </w:r>
      <w:r>
        <w:rPr/>
        <w:t xml:space="preserve">. Frankfurt am Main: Stroemfeld. https://doi.org/10.5281/zenodo.10354959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Previšic, B. (2025). Cultures of Alps: The intersection of sectors as main tool for future inscription in the alpine space. </w:t>
      </w:r>
      <w:r>
        <w:rPr>
          <w:i w:val="1"/>
          <w:iCs w:val="1"/>
        </w:rPr>
        <w:t xml:space="preserve">Journal of ARCHALP</w:t>
      </w:r>
      <w:r>
        <w:rPr/>
        <w:t xml:space="preserve">, (13), 15–21. https://doi.org/10.5281/zenodo.22769517</w:t>
      </w:r>
    </w:p>
    <w:p>
      <w:pPr>
        <w:spacing w:after="240" w:line="240" w:lineRule="atLeast"/>
      </w:pPr>
      <w:r>
        <w:rPr/>
        <w:t xml:space="preserve">Previšić, B. (2024). Akustische Praktiken in der alkäischen Ode der Aufklärung. </w:t>
      </w:r>
      <w:r>
        <w:rPr>
          <w:i w:val="1"/>
          <w:iCs w:val="1"/>
        </w:rPr>
        <w:t xml:space="preserve">Zeitschrift für Ästhetik und Allgemeine Kunstwissenschaft</w:t>
      </w:r>
      <w:r>
        <w:rPr/>
        <w:t xml:space="preserve">, (Sonderheft 24), 417–436.</w:t>
      </w:r>
    </w:p>
    <w:p>
      <w:pPr>
        <w:spacing w:after="240" w:line="240" w:lineRule="atLeast"/>
      </w:pPr>
      <w:r>
        <w:rPr/>
        <w:t xml:space="preserve">Previšić, B., &amp; Bäumler, A. (2024). Von der „grossen Verblendung“ zu planetaren Erdgeschichten. </w:t>
      </w:r>
      <w:r>
        <w:rPr>
          <w:i w:val="1"/>
          <w:iCs w:val="1"/>
        </w:rPr>
        <w:t xml:space="preserve">psychosozial</w:t>
      </w:r>
      <w:r>
        <w:rPr/>
        <w:t xml:space="preserve">, </w:t>
      </w:r>
      <w:r>
        <w:rPr>
          <w:i w:val="1"/>
          <w:iCs w:val="1"/>
        </w:rPr>
        <w:t xml:space="preserve">177</w:t>
      </w:r>
      <w:r>
        <w:rPr/>
        <w:t xml:space="preserve"> (3), 76–86. https://doi.org/10.30820/0171-3434-2024-3</w:t>
      </w:r>
    </w:p>
    <w:p>
      <w:pPr>
        <w:spacing w:after="240" w:line="240" w:lineRule="atLeast"/>
      </w:pPr>
      <w:r>
        <w:rPr/>
        <w:t xml:space="preserve">Previšić, B. (2024). Zwischen Gotthard und Schreckhorn. Vom Blickregime zum Hören in Albrecht von Hallers "Die Alpen". </w:t>
      </w:r>
      <w:r>
        <w:rPr>
          <w:i w:val="1"/>
          <w:iCs w:val="1"/>
        </w:rPr>
        <w:t xml:space="preserve">xviii.ch. Schweizerische Zeitschrift für die Erforschung des 18. Jahrhunderts</w:t>
      </w:r>
      <w:r>
        <w:rPr/>
        <w:t xml:space="preserve">, (15), 22–32.</w:t>
      </w:r>
    </w:p>
    <w:p>
      <w:pPr>
        <w:spacing w:after="240" w:line="240" w:lineRule="atLeast"/>
      </w:pPr>
      <w:r>
        <w:rPr/>
        <w:t xml:space="preserve">Frick, J., Previšić, B., &amp; Widmer, N. (2024). Klimaregime und Sehnsucht Wintersport. </w:t>
      </w:r>
      <w:r>
        <w:rPr>
          <w:i w:val="1"/>
          <w:iCs w:val="1"/>
        </w:rPr>
        <w:t xml:space="preserve">swissfuture – Magazin für Zukunftsmonitoring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 (1), 6–13. https://doi.org/10.5281/zenodo.10655662</w:t>
      </w:r>
    </w:p>
    <w:p>
      <w:pPr>
        <w:spacing w:after="240" w:line="240" w:lineRule="atLeast"/>
      </w:pPr>
      <w:r>
        <w:rPr/>
        <w:t xml:space="preserve">Previšić, B. (2023). Biodivers postindustriell. </w:t>
      </w:r>
      <w:r>
        <w:rPr>
          <w:i w:val="1"/>
          <w:iCs w:val="1"/>
        </w:rPr>
        <w:t xml:space="preserve">Klöntaltriennale Hinterland</w:t>
      </w:r>
      <w:r>
        <w:rPr/>
        <w:t xml:space="preserve">. Abgerufen von https://www.kloentaltriennale.ch/hinterland/dev/?p=723</w:t>
      </w:r>
    </w:p>
    <w:p>
      <w:pPr>
        <w:spacing w:after="240" w:line="240" w:lineRule="atLeast"/>
      </w:pPr>
      <w:r>
        <w:rPr/>
        <w:t xml:space="preserve">Previšić, B. (2023). Gesang der kritischen Zone – Franziskus‘ ‚Physiletik‘ im Anthropozän. </w:t>
      </w:r>
      <w:r>
        <w:rPr>
          <w:i w:val="1"/>
          <w:iCs w:val="1"/>
        </w:rPr>
        <w:t xml:space="preserve">feinschwarz. Theologisches Feuilleton</w:t>
      </w:r>
      <w:r>
        <w:rPr/>
        <w:t xml:space="preserve">. Abgerufen von https://www.feinschwarz.net/gesang-der-kritischen-zone/</w:t>
      </w:r>
    </w:p>
    <w:p>
      <w:pPr>
        <w:spacing w:after="240" w:line="240" w:lineRule="atLeast"/>
      </w:pPr>
      <w:r>
        <w:rPr/>
        <w:t xml:space="preserve">Previšić, B. (2022). Narrative Transgressionen in Handkes Jugoslawien-Komplex. </w:t>
      </w:r>
      <w:r>
        <w:rPr>
          <w:i w:val="1"/>
          <w:iCs w:val="1"/>
        </w:rPr>
        <w:t xml:space="preserve">Austriaca</w:t>
      </w:r>
      <w:r>
        <w:rPr/>
        <w:t xml:space="preserve">, (92), 91–106. https://doi.org/10.5281/zenodo.10468314</w:t>
      </w:r>
    </w:p>
    <w:p>
      <w:pPr>
        <w:spacing w:after="240" w:line="240" w:lineRule="atLeast"/>
      </w:pPr>
      <w:r>
        <w:rPr/>
        <w:t xml:space="preserve">Previšić, B. (2022). Polyphonie und Intermedialität – und Literatur als Zeugnis. </w:t>
      </w:r>
      <w:r>
        <w:rPr>
          <w:i w:val="1"/>
          <w:iCs w:val="1"/>
        </w:rPr>
        <w:t xml:space="preserve">Wiener digitale Revue. Zeitschrift für Germanistik und Gegenwart</w:t>
      </w:r>
      <w:r>
        <w:rPr/>
        <w:t xml:space="preserve">, (3). https://doi.org/10.5281/zenodo.14925985</w:t>
      </w:r>
    </w:p>
    <w:p>
      <w:pPr>
        <w:spacing w:after="240" w:line="240" w:lineRule="atLeast"/>
      </w:pPr>
      <w:r>
        <w:rPr/>
        <w:t xml:space="preserve">Previšić, B. (2022). Polyphonie musicale et littéraire. Un double transfert sous-jacent entre Claude Perrault et Daniel Casper von Lohenstein à la fin du XVIIe siècle. </w:t>
      </w:r>
      <w:r>
        <w:rPr>
          <w:i w:val="1"/>
          <w:iCs w:val="1"/>
        </w:rPr>
        <w:t xml:space="preserve">Revue. Dix-septième siècle</w:t>
      </w:r>
      <w:r>
        <w:rPr/>
        <w:t xml:space="preserve">, (294), 119–129. Abgerufen von https://www.cairn.info/revue-dix-septieme-siecle-2022-1-page-119.htm</w:t>
      </w:r>
    </w:p>
    <w:p>
      <w:pPr>
        <w:spacing w:after="240" w:line="240" w:lineRule="atLeast"/>
      </w:pPr>
      <w:r>
        <w:rPr/>
        <w:t xml:space="preserve">Previšić, B. (2019). Akustische Repräsentation und Polyphonie in Gryphius’ Carolus Stuardus. </w:t>
      </w:r>
      <w:r>
        <w:rPr>
          <w:i w:val="1"/>
          <w:iCs w:val="1"/>
        </w:rPr>
        <w:t xml:space="preserve">Arcadia - International Journal of Literary Culture</w:t>
      </w:r>
      <w:r>
        <w:rPr/>
        <w:t xml:space="preserve">, (54/1), 66–85. https://doi.org/10.5281/zenodo.10519290</w:t>
      </w:r>
    </w:p>
    <w:p>
      <w:pPr>
        <w:spacing w:after="240" w:line="240" w:lineRule="atLeast"/>
      </w:pPr>
      <w:r>
        <w:rPr/>
        <w:t xml:space="preserve">Previšić, B. (2018). Klopstocks Harmonie und Melodie: Die Ode Fürstenlob im Kontext von Temperierungsdiskursen um 1750. </w:t>
      </w:r>
      <w:r>
        <w:rPr>
          <w:i w:val="1"/>
          <w:iCs w:val="1"/>
        </w:rPr>
        <w:t xml:space="preserve">Deutsche Vierteljahrsschrift für Literaturwissenschaft und Geistesgeschichte</w:t>
      </w:r>
      <w:r>
        <w:rPr/>
        <w:t xml:space="preserve">, (92), 1–14. https://doi.org/10.1007/s41245-018-0050-x</w:t>
      </w:r>
    </w:p>
    <w:p>
      <w:pPr>
        <w:spacing w:after="240" w:line="240" w:lineRule="atLeast"/>
      </w:pPr>
      <w:r>
        <w:rPr/>
        <w:t xml:space="preserve">Previšić, B. (2018). Das Ende des Acoustic Turn in der Aufklärung? Herders "Ton". </w:t>
      </w:r>
      <w:r>
        <w:rPr>
          <w:i w:val="1"/>
          <w:iCs w:val="1"/>
        </w:rPr>
        <w:t xml:space="preserve">German Life and Letters</w:t>
      </w:r>
      <w:r>
        <w:rPr/>
        <w:t xml:space="preserve">, </w:t>
      </w:r>
      <w:r>
        <w:rPr>
          <w:i w:val="1"/>
          <w:iCs w:val="1"/>
        </w:rPr>
        <w:t xml:space="preserve">71</w:t>
      </w:r>
      <w:r>
        <w:rPr/>
        <w:t xml:space="preserve"> (3), 239–253. https://doi.org/10.5281/zenodo.10635711</w:t>
      </w:r>
    </w:p>
    <w:p>
      <w:pPr>
        <w:spacing w:after="240" w:line="240" w:lineRule="atLeast"/>
      </w:pPr>
      <w:r>
        <w:rPr/>
        <w:t xml:space="preserve">Previšić, B. (2017). Zugehörigkeit in Zeiten nationalistischer Strömungen. Die Herkunft entpolitisieren! </w:t>
      </w:r>
      <w:r>
        <w:rPr>
          <w:i w:val="1"/>
          <w:iCs w:val="1"/>
        </w:rPr>
        <w:t xml:space="preserve">Terra Cognita. Schweizer Zeitschrift zu Integration und Migration</w:t>
      </w:r>
      <w:r>
        <w:rPr/>
        <w:t xml:space="preserve">, (30), 18–21. Abgerufen von https://www.bundespublikationen.admin.ch/cshop_mimes_bbl/8C/8CDCD4590EE41ED780E141C7D96D6AA9.pdf</w:t>
      </w:r>
    </w:p>
    <w:p>
      <w:pPr>
        <w:spacing w:after="240" w:line="240" w:lineRule="atLeast"/>
      </w:pPr>
      <w:r>
        <w:rPr/>
        <w:t xml:space="preserve">Previšić, B. (2017). Acoustic Micro- and Macroephemerities in Literature. Robert Walser’s Microscript 364 (1925) and Peter Weber’s Silber und Salbader (1999). </w:t>
      </w:r>
      <w:r>
        <w:rPr>
          <w:i w:val="1"/>
          <w:iCs w:val="1"/>
        </w:rPr>
        <w:t xml:space="preserve">Journal of Sonic Studies</w:t>
      </w:r>
      <w:r>
        <w:rPr/>
        <w:t xml:space="preserve">, (13). Abgerufen von https://www.researchcatalogue.net/view/322802/322803</w:t>
      </w:r>
    </w:p>
    <w:p>
      <w:pPr>
        <w:spacing w:after="240" w:line="240" w:lineRule="atLeast"/>
      </w:pPr>
      <w:r>
        <w:rPr/>
        <w:t xml:space="preserve">Previšić, B. (2017). Der Karst als ‚Kriegslandschaft‘: Literatur der geopolitischen Fantasien zwischen kolonialer Expansion, Grenzschutz und Lebensraum. </w:t>
      </w:r>
      <w:r>
        <w:rPr>
          <w:i w:val="1"/>
          <w:iCs w:val="1"/>
        </w:rPr>
        <w:t xml:space="preserve">Zagreb Germanistische Beiträge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, 34–56. https://doi.org/10.5281/zenodo.1008951</w:t>
      </w:r>
    </w:p>
    <w:p>
      <w:pPr>
        <w:spacing w:after="240" w:line="240" w:lineRule="atLeast"/>
      </w:pPr>
      <w:r>
        <w:rPr/>
        <w:t xml:space="preserve">Previšić, B. (2015). Narrative Muster des Kriegs, der Nation und des Imperiums: Kulturelle Verschränkungen zwischen deutschsprachigem und südslawischem Raum. </w:t>
      </w:r>
      <w:r>
        <w:rPr>
          <w:i w:val="1"/>
          <w:iCs w:val="1"/>
        </w:rPr>
        <w:t xml:space="preserve">Kontext: Südöstliches Europa. Zagreber Germanistische Beiträge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, 35–46. https://doi.org/10.5281/zenodo.1008937</w:t>
      </w:r>
    </w:p>
    <w:p>
      <w:pPr>
        <w:spacing w:after="240" w:line="240" w:lineRule="atLeast"/>
      </w:pPr>
      <w:r>
        <w:rPr/>
        <w:t xml:space="preserve">Previšić, B. (2014). „Das unzurechnungsfähigste Gehör“: Die Funktion der Wiederholung in Thomas Bernhards Kalkwerk (1970). </w:t>
      </w:r>
      <w:r>
        <w:rPr>
          <w:i w:val="1"/>
          <w:iCs w:val="1"/>
        </w:rPr>
        <w:t xml:space="preserve">Deutsche Viertelsjahrschrift für Literaturwissenschaft und Geistesgeschichte</w:t>
      </w:r>
      <w:r>
        <w:rPr/>
        <w:t xml:space="preserve">, </w:t>
      </w:r>
      <w:r>
        <w:rPr>
          <w:i w:val="1"/>
          <w:iCs w:val="1"/>
        </w:rPr>
        <w:t xml:space="preserve">88</w:t>
      </w:r>
      <w:r>
        <w:rPr/>
        <w:t xml:space="preserve"> (2), 256–270. https://doi.org/10.5281/zenodo.10407259</w:t>
      </w:r>
    </w:p>
    <w:p>
      <w:pPr>
        <w:spacing w:after="240" w:line="240" w:lineRule="atLeast"/>
      </w:pPr>
      <w:r>
        <w:rPr/>
        <w:t xml:space="preserve">Previšić, B. (2014). Engagierte Literatur heute: Historischer Konflikt Kärntens, musikalische Metaphorik und Performanz in Kevin Vennemanns Mara Kogoj. </w:t>
      </w:r>
      <w:r>
        <w:rPr>
          <w:i w:val="1"/>
          <w:iCs w:val="1"/>
        </w:rPr>
        <w:t xml:space="preserve">Zeitschrift für interkulturelle Germanistik</w:t>
      </w:r>
      <w:r>
        <w:rPr/>
        <w:t xml:space="preserve">, (1), 105–122. https://doi.org/10.5281/zenodo.1050270</w:t>
      </w:r>
    </w:p>
    <w:p>
      <w:pPr>
        <w:spacing w:after="240" w:line="240" w:lineRule="atLeast"/>
      </w:pPr>
      <w:r>
        <w:rPr/>
        <w:t xml:space="preserve">Previšic, B. (2013). „Skandalkonzert“: 12 variations musico-littéraires en 13 min. </w:t>
      </w:r>
      <w:r>
        <w:rPr>
          <w:i w:val="1"/>
          <w:iCs w:val="1"/>
        </w:rPr>
        <w:t xml:space="preserve">1913. Hippocampe</w:t>
      </w:r>
      <w:r>
        <w:rPr/>
        <w:t xml:space="preserve">, (9), 62–65.</w:t>
      </w:r>
    </w:p>
    <w:p>
      <w:pPr>
        <w:spacing w:after="240" w:line="240" w:lineRule="atLeast"/>
      </w:pPr>
      <w:r>
        <w:rPr/>
        <w:t xml:space="preserve">Previšic, B. (2011). Hofmannsthals „Arabella“ und die Mythologisierung Südosteuropas zwischen Orient und Okzident. </w:t>
      </w:r>
      <w:r>
        <w:rPr>
          <w:i w:val="1"/>
          <w:iCs w:val="1"/>
        </w:rPr>
        <w:t xml:space="preserve">Hofmannsthal Jahrbuch zur Europäischen Moderne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, 321–355. https://doi.org/10.5281/zenodo.11580495</w:t>
      </w:r>
    </w:p>
    <w:p>
      <w:pPr>
        <w:spacing w:after="240" w:line="240" w:lineRule="atLeast"/>
      </w:pPr>
      <w:r>
        <w:rPr/>
        <w:t xml:space="preserve">Previšic, B. (2010). Der Zerfall Jugoslawiens: „Ausnahmezustand als permanente Struktur“ in der literarischen Verarbeitung: Konferenz: Ausnahmezustände aus wissensgeschichtlicher Perspektive. </w:t>
      </w:r>
      <w:r>
        <w:rPr>
          <w:i w:val="1"/>
          <w:iCs w:val="1"/>
        </w:rPr>
        <w:t xml:space="preserve">TRANS – Internetzeitschrift für Kulturwissenschaften</w:t>
      </w:r>
      <w:r>
        <w:rPr/>
        <w:t xml:space="preserve">, (17). Abgerufen von http://www.inst.at/trans/17Nr/6-8/6-8_previsic17.htm#sdfootnote1sym</w:t>
      </w:r>
    </w:p>
    <w:p>
      <w:pPr>
        <w:spacing w:after="240" w:line="240" w:lineRule="atLeast"/>
      </w:pPr>
      <w:r>
        <w:rPr/>
        <w:t xml:space="preserve">Previsic, B. (2010). Autorität und Autor, Kanon und kontrapunktische Polyphonie: Literaturtheorie in musikalischer Verschärfung. </w:t>
      </w:r>
      <w:r>
        <w:rPr>
          <w:i w:val="1"/>
          <w:iCs w:val="1"/>
        </w:rPr>
        <w:t xml:space="preserve">Colloquium Helveticum</w:t>
      </w:r>
      <w:r>
        <w:rPr/>
        <w:t xml:space="preserve">, </w:t>
      </w:r>
      <w:r>
        <w:rPr>
          <w:i w:val="1"/>
          <w:iCs w:val="1"/>
        </w:rPr>
        <w:t xml:space="preserve">41</w:t>
      </w:r>
      <w:r>
        <w:rPr/>
        <w:t xml:space="preserve">, 187–202. https://doi.org/10.5281/zenodo.1050351</w:t>
      </w:r>
    </w:p>
    <w:p>
      <w:pPr>
        <w:spacing w:after="240" w:line="240" w:lineRule="atLeast"/>
      </w:pPr>
      <w:r>
        <w:rPr/>
        <w:t xml:space="preserve">Previsic, B. (2009). Zur Inversion des Subjektbegriffs im medizinisch-literarischen Kontext Georg Büchners. </w:t>
      </w:r>
      <w:r>
        <w:rPr>
          <w:i w:val="1"/>
          <w:iCs w:val="1"/>
        </w:rPr>
        <w:t xml:space="preserve">Revista Pandaemonium Germanicum</w:t>
      </w:r>
      <w:r>
        <w:rPr/>
        <w:t xml:space="preserve">, (14), 15–27. https://doi.org/10.5281/zenodo.1050371</w:t>
      </w:r>
    </w:p>
    <w:p>
      <w:pPr>
        <w:spacing w:after="240" w:line="240" w:lineRule="atLeast"/>
      </w:pPr>
      <w:r>
        <w:rPr/>
        <w:t xml:space="preserve">Previšic, B. (2008). Die topologische Festschreibung Südosteuropas aus dem Geist der Dichtung: Goethe und Vuk Karadžić. </w:t>
      </w:r>
      <w:r>
        <w:rPr>
          <w:i w:val="1"/>
          <w:iCs w:val="1"/>
        </w:rPr>
        <w:t xml:space="preserve">Colloquium Helveticum</w:t>
      </w:r>
      <w:r>
        <w:rPr/>
        <w:t xml:space="preserve">, </w:t>
      </w:r>
      <w:r>
        <w:rPr>
          <w:i w:val="1"/>
          <w:iCs w:val="1"/>
        </w:rPr>
        <w:t xml:space="preserve">39</w:t>
      </w:r>
      <w:r>
        <w:rPr/>
        <w:t xml:space="preserve">, 137–154.</w:t>
      </w:r>
    </w:p>
    <w:p>
      <w:pPr>
        <w:spacing w:after="240" w:line="240" w:lineRule="atLeast"/>
      </w:pPr>
      <w:r>
        <w:rPr/>
        <w:t xml:space="preserve">Previšic, B. (2007). Cultural Impacts from and on Marginalized Regions: the Balkans. </w:t>
      </w:r>
      <w:r>
        <w:rPr>
          <w:i w:val="1"/>
          <w:iCs w:val="1"/>
        </w:rPr>
        <w:t xml:space="preserve">UNESCO Observatory – Multi-Disciplinary Research in the Arts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Previsic, B. (2006). Die Übersetzung von Rhythmus: Hölderlins Transitprogramm hin zu einer „belebenden Kunst“. </w:t>
      </w:r>
      <w:r>
        <w:rPr>
          <w:i w:val="1"/>
          <w:iCs w:val="1"/>
        </w:rPr>
        <w:t xml:space="preserve">Transit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(1). https://doi.org/10.5281/zenodo.1050381</w:t>
      </w:r>
    </w:p>
    <w:p>
      <w:pPr>
        <w:spacing w:after="240" w:line="240" w:lineRule="atLeast"/>
      </w:pPr>
      <w:r>
        <w:rPr/>
        <w:t xml:space="preserve">Previsic, B. (2006). Hölderlins asklepiadeische und alkäische Ode – zwei metrische Typologien mit einer rhythmischen Tendenz. </w:t>
      </w:r>
      <w:r>
        <w:rPr>
          <w:i w:val="1"/>
          <w:iCs w:val="1"/>
        </w:rPr>
        <w:t xml:space="preserve">Metrica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. https://doi.org/10.5281/zenodo.1050386</w:t>
      </w:r>
    </w:p>
    <w:p>
      <w:pPr>
        <w:spacing w:after="240" w:line="240" w:lineRule="atLeast"/>
      </w:pPr>
      <w:r>
        <w:rPr/>
        <w:t xml:space="preserve">Previsic, B. (2005). New Music - New Space: The Contribution of Music to New Spatial Functions. </w:t>
      </w:r>
      <w:r>
        <w:rPr>
          <w:i w:val="1"/>
          <w:iCs w:val="1"/>
        </w:rPr>
        <w:t xml:space="preserve">International Journal of The Humanities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(1).</w:t>
      </w:r>
    </w:p>
    <w:p>
      <w:pPr>
        <w:spacing w:after="240" w:line="240" w:lineRule="atLeast"/>
      </w:pPr>
      <w:r>
        <w:rPr/>
        <w:t xml:space="preserve">Previšic, B. (2005). Die Entstehung des freien Verses im Deutschen und Französischen als literarischer Selbstvollzug. </w:t>
      </w:r>
      <w:r>
        <w:rPr>
          <w:i w:val="1"/>
          <w:iCs w:val="1"/>
        </w:rPr>
        <w:t xml:space="preserve">Variations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, 149–166. https://doi.org/10.5281/zenodo.10653828</w:t>
      </w:r>
    </w:p>
    <w:p>
      <w:pPr>
        <w:spacing w:after="240" w:line="240" w:lineRule="atLeast"/>
      </w:pPr>
      <w:r>
        <w:rPr/>
        <w:t xml:space="preserve">Previsic, B. (2004). Der Raum in der mystischen Sprache. </w:t>
      </w:r>
      <w:r>
        <w:rPr>
          <w:i w:val="1"/>
          <w:iCs w:val="1"/>
        </w:rPr>
        <w:t xml:space="preserve">Perspicuitas</w:t>
      </w:r>
      <w:r>
        <w:rPr/>
        <w:t xml:space="preserve">. https://doi.org/10.5281/zenodo.1009089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Previšić, B. (2025). Biodiversitätsförderung durch neues Wassermanagement. In Boris Previšić, Aline Stadler, Marco Volken, Nils Widmer / Urner Institut Kulturen der Alpen (Hrsg.), </w:t>
      </w:r>
      <w:r>
        <w:rPr>
          <w:i w:val="1"/>
          <w:iCs w:val="1"/>
        </w:rPr>
        <w:t xml:space="preserve">Sonnenstrom: Alpine Energielandschaften im Umbruch</w:t>
      </w:r>
      <w:r>
        <w:rPr/>
        <w:t xml:space="preserve"> (S. 119–124). Baden: hier und jetzt.</w:t>
      </w:r>
    </w:p>
    <w:p>
      <w:pPr>
        <w:spacing w:after="240" w:line="240" w:lineRule="atLeast"/>
      </w:pPr>
      <w:r>
        <w:rPr/>
        <w:t xml:space="preserve">Previšić, B. (2025). Dazwischensein: Im Gespräch mit Andrea Wolfensberger. In Meißner, Benita &amp; Schäfert, Ulrich (Hrsg.), </w:t>
      </w:r>
      <w:r>
        <w:rPr>
          <w:i w:val="1"/>
          <w:iCs w:val="1"/>
        </w:rPr>
        <w:t xml:space="preserve">Dazwischensein: Möglichkeitsräume 2024</w:t>
      </w:r>
      <w:r>
        <w:rPr/>
        <w:t xml:space="preserve"> (S. 1–9). München: C.H.Beck.</w:t>
      </w:r>
    </w:p>
    <w:p>
      <w:pPr>
        <w:spacing w:after="240" w:line="240" w:lineRule="atLeast"/>
      </w:pPr>
      <w:r>
        <w:rPr/>
        <w:t xml:space="preserve">Previšić, B. (2025). Der Föhn, ein gefallener Engel? In Orte - Schweizer Literaturzeitschrift (Hrsg.), </w:t>
      </w:r>
      <w:r>
        <w:rPr>
          <w:i w:val="1"/>
          <w:iCs w:val="1"/>
        </w:rPr>
        <w:t xml:space="preserve">Föhnrausch: Alpen, Klima, Klang, Sprache</w:t>
      </w:r>
      <w:r>
        <w:rPr/>
        <w:t xml:space="preserve"> (S. 40–41). Zürich: Verein Literaturzeitschrift Orte.</w:t>
      </w:r>
    </w:p>
    <w:p>
      <w:pPr>
        <w:spacing w:after="240" w:line="240" w:lineRule="atLeast"/>
      </w:pPr>
      <w:r>
        <w:rPr/>
        <w:t xml:space="preserve">Previšić, B. (2025). Die Alpen als Möglichkeitsraum. In Boris Previšić, Aline Stadler, Marco Volken, Nils Widmer / Urner Institut Kulturen der Alpen (Hrsg.), </w:t>
      </w:r>
      <w:r>
        <w:rPr>
          <w:i w:val="1"/>
          <w:iCs w:val="1"/>
        </w:rPr>
        <w:t xml:space="preserve">Sonnenstrom: Alpine Energielandschaften im Umbruch</w:t>
      </w:r>
      <w:r>
        <w:rPr/>
        <w:t xml:space="preserve"> (S. 147–153). Baden: hier und jetzt.</w:t>
      </w:r>
    </w:p>
    <w:p>
      <w:pPr>
        <w:spacing w:after="240" w:line="240" w:lineRule="atLeast"/>
      </w:pPr>
      <w:r>
        <w:rPr/>
        <w:t xml:space="preserve">Previšić, B. (2025). Die Triangulierung zwischen Energie, Alpwirtschaft und Biodiversität. In Boris Previšić, Aline Stadler, Marco Volken, Nils Widmer / Urner Institut Kulturen der Alpen (Hrsg.), </w:t>
      </w:r>
      <w:r>
        <w:rPr>
          <w:i w:val="1"/>
          <w:iCs w:val="1"/>
        </w:rPr>
        <w:t xml:space="preserve">Sonnenstrom: Alpine Energielandschaften im Umbruch</w:t>
      </w:r>
      <w:r>
        <w:rPr/>
        <w:t xml:space="preserve"> (S. 125–135). Baden: hier und jetzt.</w:t>
      </w:r>
    </w:p>
    <w:p>
      <w:pPr>
        <w:spacing w:after="240" w:line="240" w:lineRule="atLeast"/>
      </w:pPr>
      <w:r>
        <w:rPr/>
        <w:t xml:space="preserve">Stadler, A., &amp; Previšić, B. (2025). Ein Planetarer Zustieg: Erste Erkundungen im Gelände. In Boris Previšić, Aline Stadler, Marco Volken, Nils Widmer / Urner Institut Kulturen der Alpen (Hrsg.), </w:t>
      </w:r>
      <w:r>
        <w:rPr>
          <w:i w:val="1"/>
          <w:iCs w:val="1"/>
        </w:rPr>
        <w:t xml:space="preserve">Sonnenstrom: Alpine Energielandschaften im Umbruch</w:t>
      </w:r>
      <w:r>
        <w:rPr/>
        <w:t xml:space="preserve"> (S. 7–17). Baden: hier und jetzt.</w:t>
      </w:r>
    </w:p>
    <w:p>
      <w:pPr>
        <w:spacing w:after="240" w:line="240" w:lineRule="atLeast"/>
      </w:pPr>
      <w:r>
        <w:rPr/>
        <w:t xml:space="preserve">Messmer, E., &amp; Previšić, B. (2025). Extreme Bergtour mit starker Seilschaft: Gespräch von Erwin Messmer mit Lucas Niggli und Boris Previšić. In Orte - Schweizer Literaturzeitschrift (Hrsg.), </w:t>
      </w:r>
      <w:r>
        <w:rPr>
          <w:i w:val="1"/>
          <w:iCs w:val="1"/>
        </w:rPr>
        <w:t xml:space="preserve">Föhnrausch: Alpen, Klima, Klang, Sprache</w:t>
      </w:r>
      <w:r>
        <w:rPr/>
        <w:t xml:space="preserve"> (S. 42–45). Zürich: Verein Literaturzeitschrift Orte.</w:t>
      </w:r>
    </w:p>
    <w:p>
      <w:pPr>
        <w:spacing w:after="240" w:line="240" w:lineRule="atLeast"/>
      </w:pPr>
      <w:r>
        <w:rPr/>
        <w:t xml:space="preserve">Previšić, B. (2025). Fokus Glarus: Energie-Landschaft in einem bewussten Anthropozän. In Boris Previšić, Aline Stadler, Marco Volken, Nils Widmer / Urner Institut Kulturen der Alpen (Hrsg.), </w:t>
      </w:r>
      <w:r>
        <w:rPr>
          <w:i w:val="1"/>
          <w:iCs w:val="1"/>
        </w:rPr>
        <w:t xml:space="preserve">Sonnenstrom: Alpine Energielandschaften im Umbruch</w:t>
      </w:r>
      <w:r>
        <w:rPr/>
        <w:t xml:space="preserve"> (S. 46–56). Baden: hier und jetzt.</w:t>
      </w:r>
    </w:p>
    <w:p>
      <w:pPr>
        <w:spacing w:after="240" w:line="240" w:lineRule="atLeast"/>
      </w:pPr>
      <w:r>
        <w:rPr/>
        <w:t xml:space="preserve">Previšić, B., &amp; Studer-Kovacs, V. (2025). Föhnrausch und andere Naturphänomene. In Orte - Schweizer Literaturzeitschrift (Hrsg.), </w:t>
      </w:r>
      <w:r>
        <w:rPr>
          <w:i w:val="1"/>
          <w:iCs w:val="1"/>
        </w:rPr>
        <w:t xml:space="preserve">Föhnrausch: Alpen, Klima, Klang, Sprache</w:t>
      </w:r>
      <w:r>
        <w:rPr/>
        <w:t xml:space="preserve"> (S. 5–6). Zürich: Verein Literaturzeitschrift Orte.</w:t>
      </w:r>
    </w:p>
    <w:p>
      <w:pPr>
        <w:spacing w:after="240" w:line="240" w:lineRule="atLeast"/>
      </w:pPr>
      <w:r>
        <w:rPr/>
        <w:t xml:space="preserve">Previšić, B. (2024). Climate Turn? Affektives Upscaling der Literatur. In Bogner, Ole, Hofmann, Tim &amp; Leimgruber, Damaris (Hrsg.), </w:t>
      </w:r>
      <w:r>
        <w:rPr>
          <w:i w:val="1"/>
          <w:iCs w:val="1"/>
        </w:rPr>
        <w:t xml:space="preserve">Katastrophenwissen-Wissenskatastrophen: Zur Affektdynamik des Katastrophischen</w:t>
      </w:r>
      <w:r>
        <w:rPr/>
        <w:t xml:space="preserve"> (S. 177–191). München: Fink.</w:t>
      </w:r>
    </w:p>
    <w:p>
      <w:pPr>
        <w:spacing w:after="240" w:line="240" w:lineRule="atLeast"/>
      </w:pPr>
      <w:r>
        <w:rPr/>
        <w:t xml:space="preserve">Previšić, B. (2024). Die Alpen als Raum der Grenzerfahrung: Ein imaginärer Reisebericht. In Höpflinger, Anna-Katharina, Pezzoli-Oligati, Daria, Previšić, Boris &amp; Volken, Mario (Hrsg.), </w:t>
      </w:r>
      <w:r>
        <w:rPr>
          <w:i w:val="1"/>
          <w:iCs w:val="1"/>
        </w:rPr>
        <w:t xml:space="preserve">Grenzgänge: Religion und die Alpen</w:t>
      </w:r>
      <w:r>
        <w:rPr/>
        <w:t xml:space="preserve"> (S. 254–259). Zürich: Theologischer Verlag. https://doi.org/10.5281/zenodo.14770032</w:t>
      </w:r>
    </w:p>
    <w:p>
      <w:pPr>
        <w:spacing w:after="240" w:line="240" w:lineRule="atLeast"/>
      </w:pPr>
      <w:r>
        <w:rPr/>
        <w:t xml:space="preserve">Previšić, B. (2024). Die polyphone Kritik als gegenrhythmische Unterbrechung: Beethoven, Moses Mendelssohn, Hölderlin. In Birnstiel, Klaus, Décultot, Elisabeth &amp; Previšić, Boris (Hrsg.), </w:t>
      </w:r>
      <w:r>
        <w:rPr>
          <w:i w:val="1"/>
          <w:iCs w:val="1"/>
        </w:rPr>
        <w:t xml:space="preserve">Stimmen der Kritik: Register der Aufklärung zwischen Episteme und Gattung (= Das 18. Jahrhundert Supplementa)</w:t>
      </w:r>
      <w:r>
        <w:rPr/>
        <w:t xml:space="preserve">. Göttingen: Wallstein.</w:t>
      </w:r>
    </w:p>
    <w:p>
      <w:pPr>
        <w:spacing w:after="240" w:line="240" w:lineRule="atLeast"/>
      </w:pPr>
      <w:r>
        <w:rPr/>
        <w:t xml:space="preserve">Previšić, B. (2024). Zwischen Gotthard und Schreckhorn oder wie "Die Alpen" Hallers an ihre Grenzen kommen. In Höpflinger, Anna-Katharina, Pezzoli-Oligati, Daria, Previšić, Boris &amp; Volken, Mario (Hrsg.), </w:t>
      </w:r>
      <w:r>
        <w:rPr>
          <w:i w:val="1"/>
          <w:iCs w:val="1"/>
        </w:rPr>
        <w:t xml:space="preserve">Grenzgänge. Religion und die Alpen</w:t>
      </w:r>
      <w:r>
        <w:rPr/>
        <w:t xml:space="preserve"> (S. 46–59). Zürich: TVZ Theologischer Verlag Zürich. https://doi.org/10.5281/zenodo.17433040</w:t>
      </w:r>
    </w:p>
    <w:p>
      <w:pPr>
        <w:spacing w:after="240" w:line="240" w:lineRule="atLeast"/>
      </w:pPr>
      <w:r>
        <w:rPr/>
        <w:t xml:space="preserve">Previšić, B. (2023). Alpine Photovoltaik: Lässt sich das Lokale mit den planetaren Grenzen verbinden? In Previšić, Boris, Stadler, Aline, Bundi, Madlaina &amp; Volken, Marco / Urner Institut Kulturen der Alpen (Hrsg.), </w:t>
      </w:r>
      <w:r>
        <w:rPr>
          <w:i w:val="1"/>
          <w:iCs w:val="1"/>
        </w:rPr>
        <w:t xml:space="preserve">NUTZEN. BENUTZEN. HEGEN. PFLEGEN. Die Alpen im Anthropozän.</w:t>
      </w:r>
      <w:r>
        <w:rPr/>
        <w:t xml:space="preserve"> (S. 47–57). Baden: Hier und Jetzt.</w:t>
      </w:r>
    </w:p>
    <w:p>
      <w:pPr>
        <w:spacing w:after="240" w:line="240" w:lineRule="atLeast"/>
      </w:pPr>
      <w:r>
        <w:rPr/>
        <w:t xml:space="preserve">Previšić, B. (2023). Die kalendarische Phantasmagorie angesichts des Anthropozän. In Hamann, Christoph &amp; Parr, Rolf (Hrsg.), </w:t>
      </w:r>
      <w:r>
        <w:rPr>
          <w:i w:val="1"/>
          <w:iCs w:val="1"/>
        </w:rPr>
        <w:t xml:space="preserve">Getaktete Zeiten: Von Kalendern und Zeitvorstellungen in Literatur und Film</w:t>
      </w:r>
      <w:r>
        <w:rPr/>
        <w:t xml:space="preserve"> (S. 3–15). Berlin/Boston: de Gruyter. https://doi.org/10.5281/zenodo.10552523</w:t>
      </w:r>
    </w:p>
    <w:p>
      <w:pPr>
        <w:spacing w:after="240" w:line="240" w:lineRule="atLeast"/>
      </w:pPr>
      <w:r>
        <w:rPr/>
        <w:t xml:space="preserve">Previšić, B. (2023). Elementarwelten. Gletscherbersten. Vorwort: „There’s something especially horrifying about glacier bursts“. In Honold, Alexander, Previšić, Boris &amp; Schuchmann, Kathrin (Hrsg.), </w:t>
      </w:r>
      <w:r>
        <w:rPr>
          <w:i w:val="1"/>
          <w:iCs w:val="1"/>
        </w:rPr>
        <w:t xml:space="preserve">Gletscherbersten</w:t>
      </w:r>
      <w:r>
        <w:rPr/>
        <w:t xml:space="preserve"> (S. 7–17). München: edition text+kritik im Richard Boorberg Verlag.</w:t>
      </w:r>
    </w:p>
    <w:p>
      <w:pPr>
        <w:spacing w:after="240" w:line="240" w:lineRule="atLeast"/>
      </w:pPr>
      <w:r>
        <w:rPr/>
        <w:t xml:space="preserve">Previšić, B. (2023). Metrische Schriften. In Auer, Michael (Hrsg.), </w:t>
      </w:r>
      <w:r>
        <w:rPr>
          <w:i w:val="1"/>
          <w:iCs w:val="1"/>
        </w:rPr>
        <w:t xml:space="preserve">Klopstock-Handbuch: Leben – Werk – Wirkung</w:t>
      </w:r>
      <w:r>
        <w:rPr/>
        <w:t xml:space="preserve"> (S. 187–198). Stuttgart: Metzler.</w:t>
      </w:r>
    </w:p>
    <w:p>
      <w:pPr>
        <w:spacing w:after="240" w:line="240" w:lineRule="atLeast"/>
      </w:pPr>
      <w:r>
        <w:rPr/>
        <w:t xml:space="preserve">Previšić, B. (2023). Nachhaltigkeit: Die Alpen im Anthropozän. In Previšić, Boris, Stadler, Aline, Bundi, Madlaina &amp; Volken, Marco / Urner Institut Kulturen der Alpen (Hrsg.), </w:t>
      </w:r>
      <w:r>
        <w:rPr>
          <w:i w:val="1"/>
          <w:iCs w:val="1"/>
        </w:rPr>
        <w:t xml:space="preserve">NUTZEN. BENUTZEN. HEGEN. PFLEGEN. Die Alpen im Anthropozän.</w:t>
      </w:r>
      <w:r>
        <w:rPr/>
        <w:t xml:space="preserve"> (S. 7–20). Baden: Hier und Jetzt.</w:t>
      </w:r>
    </w:p>
    <w:p>
      <w:pPr>
        <w:spacing w:after="240" w:line="240" w:lineRule="atLeast"/>
      </w:pPr>
      <w:r>
        <w:rPr/>
        <w:t xml:space="preserve">Previšić, B. (2023). Wirkung in der Musik. In Auer, Michael (Hrsg.), </w:t>
      </w:r>
      <w:r>
        <w:rPr>
          <w:i w:val="1"/>
          <w:iCs w:val="1"/>
        </w:rPr>
        <w:t xml:space="preserve">Klopstock-Handbuch: Leben – Werk – Wirkung</w:t>
      </w:r>
      <w:r>
        <w:rPr/>
        <w:t xml:space="preserve"> (S. 474–453). Stuttgart: Metzler.</w:t>
      </w:r>
    </w:p>
    <w:p>
      <w:pPr>
        <w:spacing w:after="240" w:line="240" w:lineRule="atLeast"/>
      </w:pPr>
      <w:r>
        <w:rPr/>
        <w:t xml:space="preserve">Previšić, B. (2023). „Eispyramiden“. Gletschernarrative als Symptomatik unserer „Naturhaftigkeit“. In Honold, Alexander, Previšić, Boris &amp; Schuchmann, Kathrin (Hrsg.), </w:t>
      </w:r>
      <w:r>
        <w:rPr>
          <w:i w:val="1"/>
          <w:iCs w:val="1"/>
        </w:rPr>
        <w:t xml:space="preserve">Gletscherbersten</w:t>
      </w:r>
      <w:r>
        <w:rPr/>
        <w:t xml:space="preserve"> (S. 139–146). München: edition text+kritik im Richard Boorberg Verlag.</w:t>
      </w:r>
    </w:p>
    <w:p>
      <w:pPr>
        <w:spacing w:after="240" w:line="240" w:lineRule="atLeast"/>
      </w:pPr>
      <w:r>
        <w:rPr/>
        <w:t xml:space="preserve">Honold, A., &amp; Previšić, B. (2022). Elementarwelten / Bergstürze. In Schuchmann, Kathrin, Honold, Alexander, Previšić, Boris &amp; Hamann, Christof (Hrsg.), </w:t>
      </w:r>
      <w:r>
        <w:rPr>
          <w:i w:val="1"/>
          <w:iCs w:val="1"/>
        </w:rPr>
        <w:t xml:space="preserve">Bergstürze</w:t>
      </w:r>
      <w:r>
        <w:rPr/>
        <w:t xml:space="preserve"> (Bd. 15, S. 9–15). Köln: edition text+kritik im Richard Boorberg Verlag GmbH &amp; Co KG. https://doi.org/10.5281/zenodo.8270186</w:t>
      </w:r>
    </w:p>
    <w:p>
      <w:pPr>
        <w:spacing w:after="240" w:line="240" w:lineRule="atLeast"/>
      </w:pPr>
      <w:r>
        <w:rPr/>
        <w:t xml:space="preserve">Previšić, B. (2022). Konkrete Musik und Serielle Musik: Der historische Bruch als Selbstbesinnung auf Parameter des akustischen Materials. In Binczek, Natalie, Epping-Jäger Cornelia &amp; Janz, Nina (Hrsg.), </w:t>
      </w:r>
      <w:r>
        <w:rPr>
          <w:i w:val="1"/>
          <w:iCs w:val="1"/>
        </w:rPr>
        <w:t xml:space="preserve">Auditory Spaces: Resonanzräume der Literatur nach 1945</w:t>
      </w:r>
      <w:r>
        <w:rPr/>
        <w:t xml:space="preserve"> (S. 287–302). Berlin/Heidelberg: Springer. https://doi.org/10.5281/zenodo.12626095</w:t>
      </w:r>
    </w:p>
    <w:p>
      <w:pPr>
        <w:spacing w:after="240" w:line="240" w:lineRule="atLeast"/>
      </w:pPr>
      <w:r>
        <w:rPr/>
        <w:t xml:space="preserve">Previšic, B. (2021). Trauma, Testimony, and Polyphony: Point-of-Audition in Narrative Fiction by Erpenbeck and Abonji. In Eigler, Friederike &amp; Kniesche, Thomas W. (Hrsg.), </w:t>
      </w:r>
      <w:r>
        <w:rPr>
          <w:i w:val="1"/>
          <w:iCs w:val="1"/>
        </w:rPr>
        <w:t xml:space="preserve">Gegenwarts Literatur: Ein germanisches Jahrbuch. A German Studies Yearbook</w:t>
      </w:r>
      <w:r>
        <w:rPr/>
        <w:t xml:space="preserve"> (S. 297–312). Tübingen: Stauffenberg Verlag.</w:t>
      </w:r>
    </w:p>
    <w:p>
      <w:pPr>
        <w:spacing w:after="240" w:line="240" w:lineRule="atLeast"/>
      </w:pPr>
      <w:r>
        <w:rPr/>
        <w:t xml:space="preserve">Previšić, B. (2020). Hölderlins Polyphonie in Mayröckers Scardanelli. In Arteel, Inge &amp; De Felip, Eleonore (Hrsg.), </w:t>
      </w:r>
      <w:r>
        <w:rPr>
          <w:i w:val="1"/>
          <w:iCs w:val="1"/>
        </w:rPr>
        <w:t xml:space="preserve">Fragen zum Lyrischen in Friederike Mayröckers Poesie.</w:t>
      </w:r>
      <w:r>
        <w:rPr/>
        <w:t xml:space="preserve"> (S. 181–197). Berlin: Metzler. https://doi.org/10.5281/zenodo.10518735</w:t>
      </w:r>
    </w:p>
    <w:p>
      <w:pPr>
        <w:spacing w:after="240" w:line="240" w:lineRule="atLeast"/>
      </w:pPr>
      <w:r>
        <w:rPr/>
        <w:t xml:space="preserve">Moosmüller, S., &amp; Previšić, B. (2020). Kindheitstrauma und narrative Dissoziation. Polyphone Erzählstrukturen bei Mariella Mehr und Aglaja Veteranyi. In Moosmüller, Silvan &amp; Previšić, Boris (Hrsg.), </w:t>
      </w:r>
      <w:r>
        <w:rPr>
          <w:i w:val="1"/>
          <w:iCs w:val="1"/>
        </w:rPr>
        <w:t xml:space="preserve">Polyphonie und Narration (= Research on Alternative Varieties of Explorations in Narrative)</w:t>
      </w:r>
      <w:r>
        <w:rPr/>
        <w:t xml:space="preserve"> (S. 67–28). Trier: Wissenschaftlicher Verlag.</w:t>
      </w:r>
    </w:p>
    <w:p>
      <w:pPr>
        <w:spacing w:after="240" w:line="240" w:lineRule="atLeast"/>
      </w:pPr>
      <w:r>
        <w:rPr/>
        <w:t xml:space="preserve">Previšic, B. (2020). Nicht Universalharmonie, sondern Vielstimmigkeit. Auditive Repräsentationsformen im ausgehenden 17. Jahrhundert (Claude Perrault und Daniel Casper Lohenstein). In Börnchen, Stefan &amp; Liebrand, Claudia (Hrsg.), </w:t>
      </w:r>
      <w:r>
        <w:rPr>
          <w:i w:val="1"/>
          <w:iCs w:val="1"/>
        </w:rPr>
        <w:t xml:space="preserve">Lauschen und Überhören. Literarische und mediale Aspekte auditiver Offenheit.</w:t>
      </w:r>
      <w:r>
        <w:rPr/>
        <w:t xml:space="preserve"> (S. 161–176). Paderborn: Fink.</w:t>
      </w:r>
    </w:p>
    <w:p>
      <w:pPr>
        <w:spacing w:after="240" w:line="240" w:lineRule="atLeast"/>
      </w:pPr>
      <w:r>
        <w:rPr/>
        <w:t xml:space="preserve">Moosmüller, S., &amp; Previšić, B. (2020). Polyphonie und Narration. In Moosmüller, Silvan &amp; Previšic, Boris (Hrsg.), </w:t>
      </w:r>
      <w:r>
        <w:rPr>
          <w:i w:val="1"/>
          <w:iCs w:val="1"/>
        </w:rPr>
        <w:t xml:space="preserve">RABE Reihe Alternativer Beiträge zur Erzählforschung</w:t>
      </w:r>
      <w:r>
        <w:rPr/>
        <w:t xml:space="preserve"> (Bd. 7, S. 1–218). Trier: WVT Wissenschaftlicher Verlag Trier. https://doi.org/10.5281/zenodo.4700179</w:t>
      </w:r>
    </w:p>
    <w:p>
      <w:pPr>
        <w:spacing w:after="240" w:line="240" w:lineRule="atLeast"/>
      </w:pPr>
      <w:r>
        <w:rPr/>
        <w:t xml:space="preserve">Moosmüller, S., &amp; Previšić, B. (2020). Polyphonie, Multiperspektivität, Intermedialität: Eine Einführung in die terminologischen Grundlagen und den Aufbau des Bandes. In Moosmüller, Silvan &amp; Previšić, Boris (Hrsg.), </w:t>
      </w:r>
      <w:r>
        <w:rPr>
          <w:i w:val="1"/>
          <w:iCs w:val="1"/>
        </w:rPr>
        <w:t xml:space="preserve">Polyphonie und Narration</w:t>
      </w:r>
      <w:r>
        <w:rPr/>
        <w:t xml:space="preserve"> (Bd. 7, S. 1–19). Trier: WVT Wissenschaftlicher Verlag Trier. https://doi.org/10.5281/zenodo.4705169</w:t>
      </w:r>
    </w:p>
    <w:p>
      <w:pPr>
        <w:spacing w:after="240" w:line="240" w:lineRule="atLeast"/>
      </w:pPr>
      <w:r>
        <w:rPr/>
        <w:t xml:space="preserve">Previšić, B. (2020). Rhythmus. In Kreuzer, Johann (Hrsg.), </w:t>
      </w:r>
      <w:r>
        <w:rPr>
          <w:i w:val="1"/>
          <w:iCs w:val="1"/>
        </w:rPr>
        <w:t xml:space="preserve">Hölderlin-Handbuch. Leben – Werk – Wirkung. Zweite, revidierte und erweiterte Ausgabe.</w:t>
      </w:r>
      <w:r>
        <w:rPr/>
        <w:t xml:space="preserve"> (S. 159–165). Berlin: J. B. Metzler. https://doi.org/10.5281/zenodo.10496287</w:t>
      </w:r>
    </w:p>
    <w:p>
      <w:pPr>
        <w:spacing w:after="240" w:line="240" w:lineRule="atLeast"/>
      </w:pPr>
      <w:r>
        <w:rPr/>
        <w:t xml:space="preserve">Previšić, B. (2019). Die Wasserschlange finden. Ein Plädoyer, auf die Natur zu hören: Finding the Water Serpent: A Plea for Listening to Nature. In Zürcher, Barbara &amp; Z’Graggen, Bruno (Hrsg.), </w:t>
      </w:r>
      <w:r>
        <w:rPr>
          <w:i w:val="1"/>
          <w:iCs w:val="1"/>
        </w:rPr>
        <w:t xml:space="preserve">Nature. Between Desire and Reality. From Amazonia to the Alps</w:t>
      </w:r>
      <w:r>
        <w:rPr/>
        <w:t xml:space="preserve"> (S. 28–35). Wädenswil: Pudelundpinscher. https://doi.org/10.5281/zenodo.10638580</w:t>
      </w:r>
    </w:p>
    <w:p>
      <w:pPr>
        <w:spacing w:after="240" w:line="240" w:lineRule="atLeast"/>
      </w:pPr>
      <w:r>
        <w:rPr/>
        <w:t xml:space="preserve">Previšić, B. (2019). Resistance to Totalitarianism: The Polyphony of Literature and Music. In Custodis, Michael &amp; Mattes, Arnulf (Hrsg.), </w:t>
      </w:r>
      <w:r>
        <w:rPr>
          <w:i w:val="1"/>
          <w:iCs w:val="1"/>
        </w:rPr>
        <w:t xml:space="preserve">The Nordic Ingredient. European Nationalisms and Norwegian Music since 1905</w:t>
      </w:r>
      <w:r>
        <w:rPr/>
        <w:t xml:space="preserve"> (S. 129–136). Münster: Waxmann. https://doi.org/10.5281/zenodo.10518826</w:t>
      </w:r>
    </w:p>
    <w:p>
      <w:pPr>
        <w:spacing w:after="240" w:line="240" w:lineRule="atLeast"/>
      </w:pPr>
      <w:r>
        <w:rPr/>
        <w:t xml:space="preserve">Previšić, B. (2019). Theory as Resonance: Denis Diderot. In Mersch, Dieter, Sasse, Sylvia &amp; Zanetti, Sandro (Hrsg.), </w:t>
      </w:r>
      <w:r>
        <w:rPr>
          <w:i w:val="1"/>
          <w:iCs w:val="1"/>
        </w:rPr>
        <w:t xml:space="preserve">Aesthetic Theory</w:t>
      </w:r>
      <w:r>
        <w:rPr/>
        <w:t xml:space="preserve"> (S. 37–52). Zürich: Diaphanes.</w:t>
      </w:r>
    </w:p>
    <w:p>
      <w:pPr>
        <w:spacing w:after="240" w:line="240" w:lineRule="atLeast"/>
      </w:pPr>
      <w:r>
        <w:rPr/>
        <w:t xml:space="preserve">Previšić, B. (2019). Weltliteratur topografiert. Der Gotthard exemplarisch. In Radaelli, Giolia &amp; Thurn, Nike (Hrsg.), </w:t>
      </w:r>
      <w:r>
        <w:rPr>
          <w:i w:val="1"/>
          <w:iCs w:val="1"/>
        </w:rPr>
        <w:t xml:space="preserve">Gegenwartsliteratur – Weltliteratur: Historische und theoretische Perspektiven</w:t>
      </w:r>
      <w:r>
        <w:rPr/>
        <w:t xml:space="preserve"> (S. 233–258). Bielefeld: Transcript. https://doi.org/10.5281/zenodo.10469477</w:t>
      </w:r>
    </w:p>
    <w:p>
      <w:pPr>
        <w:spacing w:after="240" w:line="240" w:lineRule="atLeast"/>
      </w:pPr>
      <w:r>
        <w:rPr/>
        <w:t xml:space="preserve">Lavant, C., &amp; Previšić, B. (2018). "O Spindel im Monde". In Lughofer, Johann Georg (Hrsg.), </w:t>
      </w:r>
      <w:r>
        <w:rPr>
          <w:i w:val="1"/>
          <w:iCs w:val="1"/>
        </w:rPr>
        <w:t xml:space="preserve">Christine Lavant. Interpretationen – Kommentare – Didaktisierungen</w:t>
      </w:r>
      <w:r>
        <w:rPr/>
        <w:t xml:space="preserve"> (Bd. 6, S. 15–27). Wien: Praesens. https://doi.org/10.5281/zenodo.10591743</w:t>
      </w:r>
    </w:p>
    <w:p>
      <w:pPr>
        <w:spacing w:after="240" w:line="240" w:lineRule="atLeast"/>
      </w:pPr>
      <w:r>
        <w:rPr/>
        <w:t xml:space="preserve">Previšić, B. (2017). Die Mehrstimmigkeit der temperierten Stimmung und die Selbstreflexion der Aufklärung. In Previšić, Boris, Moosmüller, Silvan &amp; Spaltenstein, Laure (Hrsg.), </w:t>
      </w:r>
      <w:r>
        <w:rPr>
          <w:i w:val="1"/>
          <w:iCs w:val="1"/>
        </w:rPr>
        <w:t xml:space="preserve">Stimmungen und Vielstimmigkeit der Aufklärungen</w:t>
      </w:r>
      <w:r>
        <w:rPr/>
        <w:t xml:space="preserve"> (S. 375–384). Göttingen: Wallstein. https://doi.org/10.5281/zenodo.10680464</w:t>
      </w:r>
    </w:p>
    <w:p>
      <w:pPr>
        <w:spacing w:after="240" w:line="240" w:lineRule="atLeast"/>
      </w:pPr>
      <w:r>
        <w:rPr/>
        <w:t xml:space="preserve">Moosmüller, S., Previsic, B., &amp; Spaltenstein, L. (2017). Einleitung. In Moosmüller, Silvan, Previšić, Boris &amp; Spaltenstein, Laure (Hrsg.), </w:t>
      </w:r>
      <w:r>
        <w:rPr>
          <w:i w:val="1"/>
          <w:iCs w:val="1"/>
        </w:rPr>
        <w:t xml:space="preserve">Stimmungen und Vielstimmigkeit der Aufklärung</w:t>
      </w:r>
      <w:r>
        <w:rPr/>
        <w:t xml:space="preserve"> (Bd. 21, S. 9–16). Göttingen: Wallstein.</w:t>
      </w:r>
    </w:p>
    <w:p>
      <w:pPr>
        <w:spacing w:after="240" w:line="240" w:lineRule="atLeast"/>
      </w:pPr>
      <w:r>
        <w:rPr/>
        <w:t xml:space="preserve">Moosmüller, S., Previšic, B., &amp; Spaltenstein, L. (2017). Verzeitlichungen: Einführung. In Moosmüller, Silvan, Previšić, Boris &amp; Spaltenstein, Laure (Hrsg.), </w:t>
      </w:r>
      <w:r>
        <w:rPr>
          <w:i w:val="1"/>
          <w:iCs w:val="1"/>
        </w:rPr>
        <w:t xml:space="preserve">Stimmungen und Vielstimmigkeit der Aufklärung</w:t>
      </w:r>
      <w:r>
        <w:rPr/>
        <w:t xml:space="preserve"> (S. 219–224). Göttingen: Wallstein.</w:t>
      </w:r>
    </w:p>
    <w:p>
      <w:pPr>
        <w:spacing w:after="240" w:line="240" w:lineRule="atLeast"/>
      </w:pPr>
      <w:r>
        <w:rPr/>
        <w:t xml:space="preserve">Previsic, B. (2016). Am Berg der Deutungen: Vier Annäherungen an den Gotthard. In Gianna Fröhlicher, Małgorzata Gerber, Sylvia Sasse &amp; Nina Seiler (Hrsg.), </w:t>
      </w:r>
      <w:r>
        <w:rPr>
          <w:i w:val="1"/>
          <w:iCs w:val="1"/>
        </w:rPr>
        <w:t xml:space="preserve">„Dieser Mont Blanc verdeckt doch die ganze Aussicht!“: Der literarische Blick auf Alpen, Tatra und Kaukasus</w:t>
      </w:r>
      <w:r>
        <w:rPr/>
        <w:t xml:space="preserve"> (S. 289–304). Zürich: Edition Schublade. https://doi.org/10.5281/zenodo.1068248</w:t>
      </w:r>
    </w:p>
    <w:p>
      <w:pPr>
        <w:spacing w:after="240" w:line="240" w:lineRule="atLeast"/>
      </w:pPr>
      <w:r>
        <w:rPr/>
        <w:t xml:space="preserve">Previšić, B. (2016). Karl May und seine Rezeption auf dem Balkan: Im Widerstreit imperialer und nationaler Kräfte. In Baleva, Martina &amp; Previšic, Boris (Hrsg.), </w:t>
      </w:r>
      <w:r>
        <w:rPr>
          <w:i w:val="1"/>
          <w:iCs w:val="1"/>
        </w:rPr>
        <w:t xml:space="preserve">"Den Balkan gibt es nicht": Erbschaften im südöstlichen Europa</w:t>
      </w:r>
      <w:r>
        <w:rPr/>
        <w:t xml:space="preserve"> (S. 79–92). Köln, Weimar, Wien: Böhlau. https://doi.org/10.5281/zenodo.10838921</w:t>
      </w:r>
    </w:p>
    <w:p>
      <w:pPr>
        <w:spacing w:after="240" w:line="240" w:lineRule="atLeast"/>
      </w:pPr>
      <w:r>
        <w:rPr/>
        <w:t xml:space="preserve">Previsic, B. (2016). Klaus Schädelin, Yoko Tawada, Hermann Burger: Literarische Gegenkonstruktionen am Gotthard. In Boris Previšić (Hrsg.), </w:t>
      </w:r>
      <w:r>
        <w:rPr>
          <w:i w:val="1"/>
          <w:iCs w:val="1"/>
        </w:rPr>
        <w:t xml:space="preserve">Gotthardfantasien – Eine Blütenlese aus Wissenschaft und Literatur</w:t>
      </w:r>
      <w:r>
        <w:rPr/>
        <w:t xml:space="preserve"> (S. 258–268). Baden: Hier und jetzt. https://doi.org/10.5281/zenodo.1008955</w:t>
      </w:r>
    </w:p>
    <w:p>
      <w:pPr>
        <w:spacing w:after="240" w:line="240" w:lineRule="atLeast"/>
      </w:pPr>
      <w:r>
        <w:rPr/>
        <w:t xml:space="preserve">Previšic, B., &amp; Baleva, M. (2016). Les Balkans n’existent pas! Plurale Erbschaften und interdisziplinäre Herausforderungen. In Martina Baleva &amp; Boris Previšic (Hrsg.), </w:t>
      </w:r>
      <w:r>
        <w:rPr>
          <w:i w:val="1"/>
          <w:iCs w:val="1"/>
        </w:rPr>
        <w:t xml:space="preserve">„Den Balkan gibt es nicht“: Erbschaften im südöstlichen Europa</w:t>
      </w:r>
      <w:r>
        <w:rPr/>
        <w:t xml:space="preserve"> (S. 7–24). Köln, Weimar, Wien: Böhlau. https://doi.org/10.5281/zenodo.10838917</w:t>
      </w:r>
    </w:p>
    <w:p>
      <w:pPr>
        <w:spacing w:after="240" w:line="240" w:lineRule="atLeast"/>
      </w:pPr>
      <w:r>
        <w:rPr/>
        <w:t xml:space="preserve">Previšic, B. (2016). Warum Gotthardfantasien? Einführung. In Boris Previšić (Hrsg.), </w:t>
      </w:r>
      <w:r>
        <w:rPr>
          <w:i w:val="1"/>
          <w:iCs w:val="1"/>
        </w:rPr>
        <w:t xml:space="preserve">Gotthardfantasien – Eine Blütenlese aus Wissenschaft und Literatur</w:t>
      </w:r>
      <w:r>
        <w:rPr/>
        <w:t xml:space="preserve"> (S. 9–22). Baden: Hier und jetzt. Abgerufen von https://www.hierundjetzt.ch/de/catalogue/gotthardfantasien_15000061/</w:t>
      </w:r>
    </w:p>
    <w:p>
      <w:pPr>
        <w:spacing w:after="240" w:line="240" w:lineRule="atLeast"/>
      </w:pPr>
      <w:r>
        <w:rPr/>
        <w:t xml:space="preserve">Previšic, B. (2015). 1747 – Johann Sebastian Bach, das ›Konjunktivische‹ und das vorläufige Ende der musikalischen Improvisation und Invention. In Sandro Zanetti (Hrsg.), </w:t>
      </w:r>
      <w:r>
        <w:rPr>
          <w:i w:val="1"/>
          <w:iCs w:val="1"/>
        </w:rPr>
        <w:t xml:space="preserve">Improvisation und Invention: Momente, Modelle, Medien</w:t>
      </w:r>
      <w:r>
        <w:rPr/>
        <w:t xml:space="preserve"> (S. 521–532). Zürich: Diaphanes.</w:t>
      </w:r>
    </w:p>
    <w:p>
      <w:pPr>
        <w:spacing w:after="240" w:line="240" w:lineRule="atLeast"/>
      </w:pPr>
      <w:r>
        <w:rPr/>
        <w:t xml:space="preserve">Previšic, B. (2015). 1975 – Der Zufall improvisiert: John Cages „botanical music“. In Sandro Zanetti (Hrsg.), </w:t>
      </w:r>
      <w:r>
        <w:rPr>
          <w:i w:val="1"/>
          <w:iCs w:val="1"/>
        </w:rPr>
        <w:t xml:space="preserve">Improvisation und Invention: Momente, Modelle, Medien</w:t>
      </w:r>
      <w:r>
        <w:rPr/>
        <w:t xml:space="preserve"> (S. 161–168). Zürich: Diaphanes.</w:t>
      </w:r>
    </w:p>
    <w:p>
      <w:pPr>
        <w:spacing w:after="240" w:line="240" w:lineRule="atLeast"/>
      </w:pPr>
      <w:r>
        <w:rPr/>
        <w:t xml:space="preserve">Previsic, B. (2015). Krieg: Interpunktion der Ereignisse, Narration der Paradoxe. In Herausgeber (Hrsg.), </w:t>
      </w:r>
      <w:r>
        <w:rPr>
          <w:i w:val="1"/>
          <w:iCs w:val="1"/>
        </w:rPr>
        <w:t xml:space="preserve">Traumata der Transition – jenseits von Nationalismus und Jugo-Nostalgie</w:t>
      </w:r>
      <w:r>
        <w:rPr/>
        <w:t xml:space="preserve"> (S. 51–64). Tübingen: Narr. https://doi.org/10.5281/zenodo.1008908</w:t>
      </w:r>
    </w:p>
    <w:p>
      <w:pPr>
        <w:spacing w:after="240" w:line="240" w:lineRule="atLeast"/>
      </w:pPr>
      <w:r>
        <w:rPr/>
        <w:t xml:space="preserve">Previšic, B. (2015). Zwischen Halbmond und Markuslöwen: Zur Universalisierung paradoxaler Kommunikation in Goethes Metrisierung der Ballade „Hasanaginica“. In Matthias Schmidt, Daniela Finzi, Milka Car, Wolfgang Müller-Funk &amp; Marijan Bobinac (Hrsg.), </w:t>
      </w:r>
      <w:r>
        <w:rPr>
          <w:i w:val="1"/>
          <w:iCs w:val="1"/>
        </w:rPr>
        <w:t xml:space="preserve">Narrative im (post)imperialen Kontext: Literarische Identitätsbildung als Potential im regionalen Spannungsfeld zwischen Habsburg und Hoher Pforte in Zentral- und Südosteuropa</w:t>
      </w:r>
      <w:r>
        <w:rPr/>
        <w:t xml:space="preserve"> (S. 25–40). Tübingen: Narr Francke Attempto. https://doi.org/10.5281/zenodo.10959001</w:t>
      </w:r>
    </w:p>
    <w:p>
      <w:pPr>
        <w:spacing w:after="240" w:line="240" w:lineRule="atLeast"/>
      </w:pPr>
      <w:r>
        <w:rPr/>
        <w:t xml:space="preserve">Previšic, B. (2014). Die Eigendynamik imperialen Erzählens: Robert Michels Erzählband Die Verhüllte (1907) zwischen Wien und Mostar, zwischen Zentralmacht und kolonialisierter Provinz. In Andrea Zink &amp; Sonja Koroliov (Hrsg.), </w:t>
      </w:r>
      <w:r>
        <w:rPr>
          <w:i w:val="1"/>
          <w:iCs w:val="1"/>
        </w:rPr>
        <w:t xml:space="preserve">Unterwegs-Sein: Figurationen von Mobilität im Osten Europas</w:t>
      </w:r>
      <w:r>
        <w:rPr/>
        <w:t xml:space="preserve"> (Bd. 15, S. 25–40). Innsbruck: Universität Innsbruck. https://doi.org/10.5281/zenodo.13869544</w:t>
      </w:r>
    </w:p>
    <w:p>
      <w:pPr>
        <w:spacing w:after="240" w:line="240" w:lineRule="atLeast"/>
      </w:pPr>
      <w:r>
        <w:rPr/>
        <w:t xml:space="preserve">Previšić, B. (2014). Handkes Weltentdeckung in topographischen Palimpsesten: Der Bildverlust und der Rhythmus. In Anna Estermann &amp; Hans Höller (Hrsg.), </w:t>
      </w:r>
      <w:r>
        <w:rPr>
          <w:i w:val="1"/>
          <w:iCs w:val="1"/>
        </w:rPr>
        <w:t xml:space="preserve">Schreiben als Weltentdeckung: Neue Perspektiven der Handke-Forschung</w:t>
      </w:r>
      <w:r>
        <w:rPr/>
        <w:t xml:space="preserve"> (S. 245–256). Wien: Passagen.</w:t>
      </w:r>
    </w:p>
    <w:p>
      <w:pPr>
        <w:spacing w:after="240" w:line="240" w:lineRule="atLeast"/>
      </w:pPr>
      <w:r>
        <w:rPr/>
        <w:t xml:space="preserve">Previšić, B. (2014). Polyphonie und Stimmung: Musikalische Metaphern zur Aktualisierung der Literatur- und Kulturtheorie. In Wolf Gerhard Schmidt (Hrsg.), </w:t>
      </w:r>
      <w:r>
        <w:rPr>
          <w:i w:val="1"/>
          <w:iCs w:val="1"/>
        </w:rPr>
        <w:t xml:space="preserve">Faszinosum ‚Klang‘: Anthropologie – Medialität – Kulturelle Praxis</w:t>
      </w:r>
      <w:r>
        <w:rPr/>
        <w:t xml:space="preserve"> (S. 120–135). Berlin, München, Boston: de Gruyter. https://doi.org/10.5281/zenodo.1050274</w:t>
      </w:r>
    </w:p>
    <w:p>
      <w:pPr>
        <w:spacing w:after="240" w:line="240" w:lineRule="atLeast"/>
      </w:pPr>
      <w:r>
        <w:rPr/>
        <w:t xml:space="preserve">Previšic, B., &amp; Dutoit, J. (2014). Zwischen Stammesdenken und internationaler Solidarität: Bratstvo im Ersten und Zweiten Jugoslawien. In Tanja Zimmermann (Hrsg.), </w:t>
      </w:r>
      <w:r>
        <w:rPr>
          <w:i w:val="1"/>
          <w:iCs w:val="1"/>
        </w:rPr>
        <w:t xml:space="preserve">Brüderlichkeit und Bruderzwist: Mediale Inszenierungen des Aufbaus und des Niedergangs politischer Gemeinschaften in Ost- und Südosteuropa</w:t>
      </w:r>
      <w:r>
        <w:rPr/>
        <w:t xml:space="preserve"> (S. 73–98). Göttingen: V&amp;R unipress. https://doi.org/10.5281/zenodo.10991641</w:t>
      </w:r>
    </w:p>
    <w:p>
      <w:pPr>
        <w:spacing w:after="240" w:line="240" w:lineRule="atLeast"/>
      </w:pPr>
      <w:r>
        <w:rPr/>
        <w:t xml:space="preserve">Previsic, B. (2013). Literarische Erinnerungen an das Imperium als Utopie: Die historische Zäsur des Ersten Weltkriegs. In Thomas Grob, Boris Previšić &amp; Andrea Zink (Hrsg.), </w:t>
      </w:r>
      <w:r>
        <w:rPr>
          <w:i w:val="1"/>
          <w:iCs w:val="1"/>
        </w:rPr>
        <w:t xml:space="preserve">Erzählte Mobilität im östlichen Europa: (Post )Imperiale Räume zwischen Erfahrung und Imagination</w:t>
      </w:r>
      <w:r>
        <w:rPr/>
        <w:t xml:space="preserve"> (S. 25–42). Tübingen: Narr. https://doi.org/10.5281/zenodo.1008953</w:t>
      </w:r>
    </w:p>
    <w:p>
      <w:pPr>
        <w:spacing w:after="240" w:line="240" w:lineRule="atLeast"/>
      </w:pPr>
      <w:r>
        <w:rPr/>
        <w:t xml:space="preserve">Previšic, B. (2013). Zwischen „Schaam“ und Selbstvergessenheit: Hölderlins Wende zum freien Rhythmus in der Hauptwiler Zeit. In Ulrich Gaier &amp; Valérie Lawitschka (Hrsg.), </w:t>
      </w:r>
      <w:r>
        <w:rPr>
          <w:i w:val="1"/>
          <w:iCs w:val="1"/>
        </w:rPr>
        <w:t xml:space="preserve">Hölderlin und die „künftige Schweiz“</w:t>
      </w:r>
      <w:r>
        <w:rPr/>
        <w:t xml:space="preserve"> (S. 440–457). Tübingen: Hölderlin-Gesellschaft. https://doi.org/10.5281/zenodo.1068291</w:t>
      </w:r>
    </w:p>
    <w:p>
      <w:pPr>
        <w:spacing w:after="240" w:line="240" w:lineRule="atLeast"/>
      </w:pPr>
      <w:r>
        <w:rPr/>
        <w:t xml:space="preserve">Previšic, B. (2013). „Modulazionen“ der Lyrik – Stimmung und Rhythmus. In Friederike Reents &amp; Burkhard Meyer-Sickendiek (Hrsg.), </w:t>
      </w:r>
      <w:r>
        <w:rPr>
          <w:i w:val="1"/>
          <w:iCs w:val="1"/>
        </w:rPr>
        <w:t xml:space="preserve">Stimmung und Methode</w:t>
      </w:r>
      <w:r>
        <w:rPr/>
        <w:t xml:space="preserve"> (S. 141–153). Tübingen: Mohr Siebeck. https://doi.org/10.5281/zenodo.10959150</w:t>
      </w:r>
    </w:p>
    <w:p>
      <w:pPr>
        <w:spacing w:after="240" w:line="240" w:lineRule="atLeast"/>
      </w:pPr>
      <w:r>
        <w:rPr/>
        <w:t xml:space="preserve">Previšic, B. (2012). Gleichschwebende Stimmung und affektive Wohltemperierung im Widerspruch: Literarisch-musikalische Querstände im 18. Jahrhundert. In Hans-Georg von Arburg &amp; Sergej Rickenbacher (Hrsg.), </w:t>
      </w:r>
      <w:r>
        <w:rPr>
          <w:i w:val="1"/>
          <w:iCs w:val="1"/>
        </w:rPr>
        <w:t xml:space="preserve">Concordia discors: Ästhetiken der ‚Stimmung‘ zwischen Literaturen, Künsten und Wissenschaften</w:t>
      </w:r>
      <w:r>
        <w:rPr/>
        <w:t xml:space="preserve"> (Bd. 5, S. 127–142). Würzburg: Königshausen und Neumann. https://doi.org/10.5281/zenodo.10993254</w:t>
      </w:r>
    </w:p>
    <w:p>
      <w:pPr>
        <w:spacing w:after="240" w:line="240" w:lineRule="atLeast"/>
      </w:pPr>
      <w:r>
        <w:rPr/>
        <w:t xml:space="preserve">Previšic, B., &amp; Dutoit, J. (2012). Jenseits des Universellen: Politische Subcodes der Populärmusik im jugoslawischen Zerfall. In Miranda Jakiša &amp; Andreas Pflitsch (Hrsg.), </w:t>
      </w:r>
      <w:r>
        <w:rPr>
          <w:i w:val="1"/>
          <w:iCs w:val="1"/>
        </w:rPr>
        <w:t xml:space="preserve">Jugoslawien – Libanon: Verhandlungen von Zugehörigkeit in fragmentierten Gesellschaften</w:t>
      </w:r>
      <w:r>
        <w:rPr/>
        <w:t xml:space="preserve"> (S. 220–246). Berlin: Kadmos. https://doi.org/10.5281/zenodo.11047847</w:t>
      </w:r>
    </w:p>
    <w:p>
      <w:pPr>
        <w:spacing w:after="240" w:line="240" w:lineRule="atLeast"/>
      </w:pPr>
      <w:r>
        <w:rPr/>
        <w:t xml:space="preserve">Previšic, B. (2012). Koloniale Erbschaften im Vergleich. In Charlotte Krauss &amp; Ariane Lüthi (Hrsg.), </w:t>
      </w:r>
      <w:r>
        <w:rPr>
          <w:i w:val="1"/>
          <w:iCs w:val="1"/>
        </w:rPr>
        <w:t xml:space="preserve">Halb-Asien und Frankreich: Erlebtes und erinnertes Osteuropa in Literatur und Geschichte</w:t>
      </w:r>
      <w:r>
        <w:rPr/>
        <w:t xml:space="preserve"> (Bd. 2, S. 21–32). Berlin: Lit. https://doi.org/10.5281/zenodo.10991710</w:t>
      </w:r>
    </w:p>
    <w:p>
      <w:pPr>
        <w:spacing w:after="240" w:line="240" w:lineRule="atLeast"/>
      </w:pPr>
      <w:r>
        <w:rPr/>
        <w:t xml:space="preserve">Previšic, B. (2012). Literatur mit interkulturellem Mehrwert: ein Prolegomenon. In Ortrud Gutjahr, Deniz Göktürk &amp; Alexander Honold (Hrsg.), </w:t>
      </w:r>
      <w:r>
        <w:rPr>
          <w:i w:val="1"/>
          <w:iCs w:val="1"/>
        </w:rPr>
        <w:t xml:space="preserve">Interkulturalität als Herausforderung und Forschungsparadigma der Literatur- und Medienwissenschaft</w:t>
      </w:r>
      <w:r>
        <w:rPr/>
        <w:t xml:space="preserve"> (Bd. 12, S. 49–52). Frankfurt am Main: Peter Lang. https://doi.org/10.5281/zenodo.10991643</w:t>
      </w:r>
    </w:p>
    <w:p>
      <w:pPr>
        <w:spacing w:after="240" w:line="240" w:lineRule="atLeast"/>
      </w:pPr>
      <w:r>
        <w:rPr/>
        <w:t xml:space="preserve">Previšic, B. (2012). ‚Imperial Narratives‘ als Raumstruktur: Ivo Andrić und Joseph Roth. In Anna Babka, Daniela Finzi &amp; Clemens Ruthner (Hrsg.), </w:t>
      </w:r>
      <w:r>
        <w:rPr>
          <w:i w:val="1"/>
          <w:iCs w:val="1"/>
        </w:rPr>
        <w:t xml:space="preserve">Die Lust an der Literatur/Theorie: Interdisziplinäre Interventionen</w:t>
      </w:r>
      <w:r>
        <w:rPr/>
        <w:t xml:space="preserve"> (S. 456–461). Wien: Turia &amp; Kant.</w:t>
      </w:r>
    </w:p>
    <w:p>
      <w:pPr>
        <w:spacing w:after="240" w:line="240" w:lineRule="atLeast"/>
      </w:pPr>
      <w:r>
        <w:rPr/>
        <w:t xml:space="preserve">Previšic, B. (2011). Friedensräume zu Kriegszeiten: Handkes poetologisch-politische Selektivität. In Karl Müller &amp; Werner Wintersteiner (Hrsg.), </w:t>
      </w:r>
      <w:r>
        <w:rPr>
          <w:i w:val="1"/>
          <w:iCs w:val="1"/>
        </w:rPr>
        <w:t xml:space="preserve">„Die Erde will keinen Rauchpilz tragen“: Krieg und Frieden in der Literatur</w:t>
      </w:r>
      <w:r>
        <w:rPr/>
        <w:t xml:space="preserve"> (S. 119–131). Innsbruck: Studienverlag.</w:t>
      </w:r>
    </w:p>
    <w:p>
      <w:pPr>
        <w:spacing w:after="240" w:line="240" w:lineRule="atLeast"/>
      </w:pPr>
      <w:r>
        <w:rPr/>
        <w:t xml:space="preserve">Previšic, B., &amp; Fontoulakis, E. (2011). Gesetz, Politik und Erzählung der Gastlichkeit. In Evi Fountoulakis &amp; Boris Previšić (Hrsg.), </w:t>
      </w:r>
      <w:r>
        <w:rPr>
          <w:i w:val="1"/>
          <w:iCs w:val="1"/>
        </w:rPr>
        <w:t xml:space="preserve">Der Gast als Fremder: Narrative Alterität in der Moderne</w:t>
      </w:r>
      <w:r>
        <w:rPr/>
        <w:t xml:space="preserve"> (S. 7–27). Bielefeld: Transcript. https://doi.org/10.5281/zenodo.11579729</w:t>
      </w:r>
    </w:p>
    <w:p>
      <w:pPr>
        <w:spacing w:after="240" w:line="240" w:lineRule="atLeast"/>
      </w:pPr>
      <w:r>
        <w:rPr/>
        <w:t xml:space="preserve">Previšic, B. (2011). Hölderlins Kantabilität bei Leopardi - zur formalen Potenz des "Ultimo canto di Saffo". In Sabine Doering &amp; Sebastian Neumeister (Hrsg.), </w:t>
      </w:r>
      <w:r>
        <w:rPr>
          <w:i w:val="1"/>
          <w:iCs w:val="1"/>
        </w:rPr>
        <w:t xml:space="preserve">Hölderlin und Leopardi: Hölderlinturm Tübingen</w:t>
      </w:r>
      <w:r>
        <w:rPr/>
        <w:t xml:space="preserve"> (S. 93–116). Eggingen: Edition Isele. https://doi.org/10.5281/zenodo.11235497</w:t>
      </w:r>
    </w:p>
    <w:p>
      <w:pPr>
        <w:spacing w:after="240" w:line="240" w:lineRule="atLeast"/>
      </w:pPr>
      <w:r>
        <w:rPr/>
        <w:t xml:space="preserve">Previšic, B. (2011). Systemtheoretische und diskursanalytische Überlegungen zu Büchners Probevorlesung und Woyzeck. In Diane Piccitto, Christa Schönfelder &amp; Reto Zöllner (Hrsg.), </w:t>
      </w:r>
      <w:r>
        <w:rPr>
          <w:i w:val="1"/>
          <w:iCs w:val="1"/>
        </w:rPr>
        <w:t xml:space="preserve">Zeitgenossenschaft / Le contemporain / Contemporaneity</w:t>
      </w:r>
      <w:r>
        <w:rPr/>
        <w:t xml:space="preserve"> (Bd. 19, S. 186–199). Bern: Lang. https://doi.org/10.5281/zenodo.12514688</w:t>
      </w:r>
    </w:p>
    <w:p>
      <w:pPr>
        <w:spacing w:after="240" w:line="240" w:lineRule="atLeast"/>
      </w:pPr>
      <w:r>
        <w:rPr/>
        <w:t xml:space="preserve">Previšic, B. (2011). Wo beginnt die Geschichte? Der Zerfall Jugoslawiens und Peter Handkes permanente Metalepsen. In Jacek Rzeszotnik (Hrsg.), </w:t>
      </w:r>
      <w:r>
        <w:rPr>
          <w:i w:val="1"/>
          <w:iCs w:val="1"/>
        </w:rPr>
        <w:t xml:space="preserve">Schriftstellerische Autopoesis: Beiträge zur literarischen Selbstreferenzialität</w:t>
      </w:r>
      <w:r>
        <w:rPr/>
        <w:t xml:space="preserve"> (S. 79–96). Darmstadt: Büchner. https://doi.org/10.5281/zenodo.11550613</w:t>
      </w:r>
    </w:p>
    <w:p>
      <w:pPr>
        <w:spacing w:after="240" w:line="240" w:lineRule="atLeast"/>
      </w:pPr>
      <w:r>
        <w:rPr/>
        <w:t xml:space="preserve">Previsic, B. (2011). „Das Gespenstergerede von einem Mitteleuropa“ – Imagination eines Unortes? In Evi Fountoulakis &amp; Boris Previšić (Hrsg.), </w:t>
      </w:r>
      <w:r>
        <w:rPr>
          <w:i w:val="1"/>
          <w:iCs w:val="1"/>
        </w:rPr>
        <w:t xml:space="preserve">Der Gast als Fremder: Narrative Alterität in der Moderne</w:t>
      </w:r>
      <w:r>
        <w:rPr/>
        <w:t xml:space="preserve"> (S. 113–136). Bielefeld: Transcript. https://doi.org/10.14361/transcript.9783839414668.113</w:t>
      </w:r>
    </w:p>
    <w:p>
      <w:pPr>
        <w:spacing w:after="240" w:line="240" w:lineRule="atLeast"/>
      </w:pPr>
      <w:r>
        <w:rPr/>
        <w:t xml:space="preserve">Previšic, B. (2010). Parallelization: WWII and the fall of Yugoslavia as Europe’s Blind Spot. In Paul Gifford &amp; Tessa Hauswedell (Hrsg.), </w:t>
      </w:r>
      <w:r>
        <w:rPr>
          <w:i w:val="1"/>
          <w:iCs w:val="1"/>
        </w:rPr>
        <w:t xml:space="preserve">Europe and its Others: Interceptions Past, Present, Future (Culture and Identity)</w:t>
      </w:r>
      <w:r>
        <w:rPr/>
        <w:t xml:space="preserve"> (S. 183–202). London: Peter Lang.</w:t>
      </w:r>
    </w:p>
    <w:p>
      <w:pPr>
        <w:spacing w:after="240" w:line="240" w:lineRule="atLeast"/>
      </w:pPr>
      <w:r>
        <w:rPr/>
        <w:t xml:space="preserve">Previšic, B. (2010). Rabelais-Bachtin: Offene Körpertexte-Textkörper und ihre Nicht-Theoretisierbarkeit. In Boris Previšić (Hrsg.), </w:t>
      </w:r>
      <w:r>
        <w:rPr>
          <w:i w:val="1"/>
          <w:iCs w:val="1"/>
        </w:rPr>
        <w:t xml:space="preserve">Die Literatur der Literaturtheorie</w:t>
      </w:r>
      <w:r>
        <w:rPr/>
        <w:t xml:space="preserve"> (Bd. 10, S. 73–86). Bern: Peter Lang. https://doi.org/10.5281/zenodo.11635445</w:t>
      </w:r>
    </w:p>
    <w:p>
      <w:pPr>
        <w:spacing w:after="240" w:line="240" w:lineRule="atLeast"/>
      </w:pPr>
      <w:r>
        <w:rPr/>
        <w:t xml:space="preserve">Previšic, B., &amp; Müller Nielaba, D. (2010). Reflexion literarischer (Selbst-)Beobachtung: Skizzen zu einer radikalen Philologie. In Boris Previšić (Hrsg.), </w:t>
      </w:r>
      <w:r>
        <w:rPr>
          <w:i w:val="1"/>
          <w:iCs w:val="1"/>
        </w:rPr>
        <w:t xml:space="preserve">Die Literatur der Literaturtheorie</w:t>
      </w:r>
      <w:r>
        <w:rPr/>
        <w:t xml:space="preserve"> (Bd. 10, S. 9–20). Verlagsort: Verlag.</w:t>
      </w:r>
    </w:p>
    <w:p>
      <w:pPr>
        <w:spacing w:after="240" w:line="240" w:lineRule="atLeast"/>
      </w:pPr>
      <w:r>
        <w:rPr/>
        <w:t xml:space="preserve">Previsic, B. (2010). Strategien wider die Glokalisierung in Moras Alle Tage. In Lucas Gisi, Alexander Honold &amp; Annette König (Hrsg.), </w:t>
      </w:r>
      <w:r>
        <w:rPr>
          <w:i w:val="1"/>
          <w:iCs w:val="1"/>
        </w:rPr>
        <w:t xml:space="preserve">Globalisierung in der Literatur</w:t>
      </w:r>
      <w:r>
        <w:rPr/>
        <w:t xml:space="preserve">. Verlagsort: Honold. https://doi.org/10.5281/zenodo.1095126</w:t>
      </w:r>
    </w:p>
    <w:p>
      <w:pPr>
        <w:spacing w:after="240" w:line="240" w:lineRule="atLeast"/>
      </w:pPr>
      <w:r>
        <w:rPr/>
        <w:t xml:space="preserve">Previšic, B. (2010). Wenn man das Buch am liebsten in die Ecke schmeissen möchte – Platon, Nietzsche. In Johannes Fehr (Hrsg.), </w:t>
      </w:r>
      <w:r>
        <w:rPr>
          <w:i w:val="1"/>
          <w:iCs w:val="1"/>
        </w:rPr>
        <w:t xml:space="preserve">Pragmatik der Gefühle</w:t>
      </w:r>
      <w:r>
        <w:rPr/>
        <w:t xml:space="preserve"> (Bd. 6). Zürich: Chronos. https://doi.org/10.5281/zenodo.14007539</w:t>
      </w:r>
    </w:p>
    <w:p>
      <w:pPr>
        <w:spacing w:after="240" w:line="240" w:lineRule="atLeast"/>
      </w:pPr>
      <w:r>
        <w:rPr/>
        <w:t xml:space="preserve">Previšic, B. (2010). Zwischen Diskursivität und Faktualität: Interkulturalität und literarische Imagination auf dem balkanischen Prüfstand des jugoslawischen Zerfalls. In Georg Mein (Hrsg.), </w:t>
      </w:r>
      <w:r>
        <w:rPr>
          <w:i w:val="1"/>
          <w:iCs w:val="1"/>
        </w:rPr>
        <w:t xml:space="preserve">Interkulturalität zwischen Provokation und Usurpation</w:t>
      </w:r>
      <w:r>
        <w:rPr/>
        <w:t xml:space="preserve"> (S. 217–230). München: Fink. https://doi.org/10.5281/zenodo.13970789</w:t>
      </w:r>
    </w:p>
    <w:p>
      <w:pPr>
        <w:spacing w:after="240" w:line="240" w:lineRule="atLeast"/>
      </w:pPr>
      <w:r>
        <w:rPr/>
        <w:t xml:space="preserve">Previšic, B. (2009). Kontinuität einer serbisch-balkanischen Topologie in Handkes „Erzählung“ Die morawische Nacht. In Slavija Kabić &amp; Goran Lovrić (Hrsg.), </w:t>
      </w:r>
      <w:r>
        <w:rPr>
          <w:i w:val="1"/>
          <w:iCs w:val="1"/>
        </w:rPr>
        <w:t xml:space="preserve">Mobilität und Kontakt – Deutsche Sprache, Literatur und Kultur in ihrer Beziehung zum südosteuropäischen Raum</w:t>
      </w:r>
      <w:r>
        <w:rPr/>
        <w:t xml:space="preserve"> (S. 311–318). Zadar: Sveučilište u Zadru. https://doi.org/10.5281/zenodo.13902788</w:t>
      </w:r>
    </w:p>
    <w:p>
      <w:pPr>
        <w:spacing w:after="240" w:line="240" w:lineRule="atLeast"/>
      </w:pPr>
      <w:r>
        <w:rPr/>
        <w:t xml:space="preserve">Previšic, B. (2009). Literatur als Abbreviatur von Zeitlichkeit bei Christa Wolf und Monika Maron. In Jacek Rszeszotnik (Hrsg.), </w:t>
      </w:r>
      <w:r>
        <w:rPr>
          <w:i w:val="1"/>
          <w:iCs w:val="1"/>
        </w:rPr>
        <w:t xml:space="preserve">Zeiterfahrung der Wende</w:t>
      </w:r>
      <w:r>
        <w:rPr/>
        <w:t xml:space="preserve"> (S. 440–448). Dresden: Neisse.</w:t>
      </w:r>
    </w:p>
    <w:p>
      <w:pPr>
        <w:spacing w:after="240" w:line="240" w:lineRule="atLeast"/>
      </w:pPr>
      <w:r>
        <w:rPr/>
        <w:t xml:space="preserve">Previšic, B. (2009). Migration. In Herausgeber (Hrsg.), </w:t>
      </w:r>
      <w:r>
        <w:rPr>
          <w:i w:val="1"/>
          <w:iCs w:val="1"/>
        </w:rPr>
        <w:t xml:space="preserve">Von der nationalen zur internationalen Literatur: transkulturelle deutschsprachige Literatur und Kultur im Zeitalter globaler Migration</w:t>
      </w:r>
      <w:r>
        <w:rPr/>
        <w:t xml:space="preserve"> (Bd. 69, S. 189–204). New York / Amsterdam: Rodopi.</w:t>
      </w:r>
    </w:p>
    <w:p>
      <w:pPr>
        <w:spacing w:after="240" w:line="240" w:lineRule="atLeast"/>
      </w:pPr>
      <w:r>
        <w:rPr/>
        <w:t xml:space="preserve">Previšic, B. (2009). Poetik der Marginalität: Balkan Turn gefällig? In Schmitz, Helmut (Hrsg.), </w:t>
      </w:r>
      <w:r>
        <w:rPr>
          <w:i w:val="1"/>
          <w:iCs w:val="1"/>
        </w:rPr>
        <w:t xml:space="preserve">Von der nationalen zur internationalen Literatur: Transkulturelle deutschsprachige Literatur und Kultur im Zeitalter globaler Migration</w:t>
      </w:r>
      <w:r>
        <w:rPr/>
        <w:t xml:space="preserve"> (Bd. 69, S. 189–203). Amsterdam - New York: Rodopi. https://doi.org/10.5281/zenodo.10579370</w:t>
      </w:r>
    </w:p>
    <w:p>
      <w:pPr>
        <w:spacing w:after="240" w:line="240" w:lineRule="atLeast"/>
      </w:pPr>
      <w:r>
        <w:rPr/>
        <w:t xml:space="preserve">Previšic, B. (2009). Poetologie und Politik: Peter Handkes Winterliche Reise. In Olga Iljassova-Morger &amp; Elke Reinhardt-Becker (Hrsg.), </w:t>
      </w:r>
      <w:r>
        <w:rPr>
          <w:i w:val="1"/>
          <w:iCs w:val="1"/>
        </w:rPr>
        <w:t xml:space="preserve">Literatur – Kultur – Verstehen: Neue Perspektiven in der interkulturellen Literaturwissenschaft</w:t>
      </w:r>
      <w:r>
        <w:rPr/>
        <w:t xml:space="preserve"> (S. 107–122). Duisburg: Universitätsverlag Rhein-Ruhr. https://doi.org/10.5281/zenodo.11474005</w:t>
      </w:r>
    </w:p>
    <w:p>
      <w:pPr>
        <w:spacing w:after="240" w:line="240" w:lineRule="atLeast"/>
      </w:pPr>
      <w:r>
        <w:rPr/>
        <w:t xml:space="preserve">Previšic, B. (2009). Wider Agambens „machina biopolitica“: Jadranka Cigelj und Slavenka Drakulić. In Oliver Ruf (Hrsg.), </w:t>
      </w:r>
      <w:r>
        <w:rPr>
          <w:i w:val="1"/>
          <w:iCs w:val="1"/>
        </w:rPr>
        <w:t xml:space="preserve">Ästhetik der Ausschließung: Ausnahmezustände in Geschichte, Theorie und literarischer Fiktion</w:t>
      </w:r>
      <w:r>
        <w:rPr/>
        <w:t xml:space="preserve"> (Bd. 25, S. 227–240). Würzburg: Königshausen &amp; Neumann.</w:t>
      </w:r>
    </w:p>
    <w:p>
      <w:pPr>
        <w:spacing w:after="240" w:line="240" w:lineRule="atLeast"/>
      </w:pPr>
      <w:r>
        <w:rPr/>
        <w:t xml:space="preserve">Previšic, B. (2009). „Goethe und kein Ende“ – wider eine Trennung wissenschaftlicher Diskurse. In Wojciech Kunicki, Jacek Rzeszotnik &amp; Eugeniusz Tomiczek (Hrsg.), </w:t>
      </w:r>
      <w:r>
        <w:rPr>
          <w:i w:val="1"/>
          <w:iCs w:val="1"/>
        </w:rPr>
        <w:t xml:space="preserve">Breslau und die Welt: Festschrift für Prof. Dr. Irena Swiatlowska-Predota zum 65. Geburtstag</w:t>
      </w:r>
      <w:r>
        <w:rPr/>
        <w:t xml:space="preserve"> (S. 443–451). Wroclaw-Dresden: Neisse.</w:t>
      </w:r>
    </w:p>
    <w:p>
      <w:pPr>
        <w:spacing w:after="240" w:line="240" w:lineRule="atLeast"/>
      </w:pPr>
      <w:r>
        <w:rPr/>
        <w:t xml:space="preserve">Previsic, B. (im Druck). Der Balkan in der jüngsten deutschen Literatur: Eine Frage der Perspektive oder Formen der Ich-Erzählung. In Susanne Krones &amp; Evi Zemanek (Hrsg.), </w:t>
      </w:r>
      <w:r>
        <w:rPr>
          <w:i w:val="1"/>
          <w:iCs w:val="1"/>
        </w:rPr>
        <w:t xml:space="preserve">Literatur der Jahrtausendwende: Themen, Schreibverfahren und Buchmarkt um 2000</w:t>
      </w:r>
      <w:r>
        <w:rPr/>
        <w:t xml:space="preserve"> (S. 94–106). Bielefeld: Transcript. https://doi.org/10.5281/zenodo.15642336</w:t>
      </w:r>
    </w:p>
    <w:p>
      <w:pPr>
        <w:spacing w:after="240" w:line="240" w:lineRule="atLeast"/>
      </w:pPr>
      <w:r>
        <w:rPr/>
        <w:t xml:space="preserve">Previšic, B. (2008). Hölderlins Tempo. In Valérie Lawitschka (Hrsg.), </w:t>
      </w:r>
      <w:r>
        <w:rPr>
          <w:i w:val="1"/>
          <w:iCs w:val="1"/>
        </w:rPr>
        <w:t xml:space="preserve">Turm-Vorträge 6 1999-2007: Hölderlin: Sprache und Raum</w:t>
      </w:r>
      <w:r>
        <w:rPr/>
        <w:t xml:space="preserve"> (S. 183–202). Tübingen: Hölderlin-Gesellschaft. https://doi.org/10.5281/zenodo.10400899</w:t>
      </w:r>
    </w:p>
    <w:p>
      <w:pPr>
        <w:spacing w:after="240" w:line="240" w:lineRule="atLeast"/>
      </w:pPr>
      <w:r>
        <w:rPr/>
        <w:t xml:space="preserve">Previšic, B. (2008). Le concept musical chez Mallarmé. In Jürg Berthold &amp; Boris Previšić (Hrsg.), </w:t>
      </w:r>
      <w:r>
        <w:rPr>
          <w:i w:val="1"/>
          <w:iCs w:val="1"/>
        </w:rPr>
        <w:t xml:space="preserve">Texttreue: Komparatistische Studien zu einem masslosen Massstab</w:t>
      </w:r>
      <w:r>
        <w:rPr/>
        <w:t xml:space="preserve"> (Bd. 9, S. 115–126). Bern: Lang. https://doi.org/10.5281/zenodo.10651146</w:t>
      </w:r>
    </w:p>
    <w:p>
      <w:pPr>
        <w:spacing w:after="240" w:line="240" w:lineRule="atLeast"/>
      </w:pPr>
      <w:r>
        <w:rPr/>
        <w:t xml:space="preserve">Previšic, B. (2008). „Pré-sens/ce“ des Rhythmus – ein Versuch zu Hölderlins Eigenrhythmus. In Marco Baschera &amp; André Bucher (Hrsg.), </w:t>
      </w:r>
      <w:r>
        <w:rPr>
          <w:i w:val="1"/>
          <w:iCs w:val="1"/>
        </w:rPr>
        <w:t xml:space="preserve">Präsenz in Wissenschaft und Kultur</w:t>
      </w:r>
      <w:r>
        <w:rPr/>
        <w:t xml:space="preserve"> (S. 57–73). München: Fink.</w:t>
      </w:r>
    </w:p>
    <w:p>
      <w:pPr>
        <w:spacing w:after="240" w:line="240" w:lineRule="atLeast"/>
      </w:pPr>
      <w:r>
        <w:rPr/>
        <w:t xml:space="preserve">Previšic, B. (2007). Der Raum der Übersetzungen – Celans poetologische Referenz im Fadenkreuz. In Jens Adam, Hans-Joachim Hahn, Lucjan Puchalski &amp; Irena Swiatlowska (Hrsg.), </w:t>
      </w:r>
      <w:r>
        <w:rPr>
          <w:i w:val="1"/>
          <w:iCs w:val="1"/>
        </w:rPr>
        <w:t xml:space="preserve">Transitraum Deutsch – Literatur und Kultur im transnationalen Zeitalter</w:t>
      </w:r>
      <w:r>
        <w:rPr/>
        <w:t xml:space="preserve"> (S. 165–178). Dresden: Neisse.</w:t>
      </w:r>
    </w:p>
    <w:p>
      <w:pPr>
        <w:spacing w:after="240" w:line="240" w:lineRule="atLeast"/>
      </w:pPr>
      <w:r>
        <w:rPr/>
        <w:t xml:space="preserve">Previšic, B. (2006). (Dis)Kontinuitäten des freien Verses. Die deutsche Tradition im Vergleich. In Edward Bialek &amp; Detlef Haberland (Hrsg.), </w:t>
      </w:r>
      <w:r>
        <w:rPr>
          <w:i w:val="1"/>
          <w:iCs w:val="1"/>
        </w:rPr>
        <w:t xml:space="preserve">Zwischen Verlust und Fülle: Studien zur Literatur und Kultur: Festschrift für Louis Ferdinand Helbig</w:t>
      </w:r>
      <w:r>
        <w:rPr/>
        <w:t xml:space="preserve"> (S. 375–409). Wroclaw - Dresden: Neisse. https://doi.org/10.5281/zenodo.10118250</w:t>
      </w:r>
    </w:p>
    <w:p>
      <w:pPr>
        <w:spacing w:after="240" w:line="240" w:lineRule="atLeast"/>
      </w:pPr>
      <w:r>
        <w:rPr/>
        <w:t xml:space="preserve">Previšic, B. (2005). Zwischen Abkapselung und Kommerzialisierung – Musik in Ex-Jugoslawien. In Herausgeber (Hrsg.), </w:t>
      </w:r>
      <w:r>
        <w:rPr>
          <w:i w:val="1"/>
          <w:iCs w:val="1"/>
        </w:rPr>
        <w:t xml:space="preserve">Unbequeme Kinder der Globalisierung</w:t>
      </w:r>
      <w:r>
        <w:rPr/>
        <w:t xml:space="preserve"> (S. 13–19). Duisburg: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/>
        <w:t xml:space="preserve">Schillig, I., &amp; Previšić, B. (2024). Alpenstrom für eine klimapositive Schweiz: Ein Ausblick. In Schillig, Ivo &amp; Previšić, Boris (Hrsg.), </w:t>
      </w:r>
      <w:r>
        <w:rPr>
          <w:i w:val="1"/>
          <w:iCs w:val="1"/>
        </w:rPr>
        <w:t xml:space="preserve">Die Alpen für eine klimapositive Schweiz</w:t>
      </w:r>
      <w:r>
        <w:rPr/>
        <w:t xml:space="preserve"> (S. 5–11). Altdorf/Disentis: Institut Kulturen der Alpen &amp; AlpenForce. https://doi.org/10.5281/zenodo.10380388</w:t>
      </w:r>
    </w:p>
    <w:p>
      <w:pPr>
        <w:spacing w:after="240" w:line="240" w:lineRule="atLeast"/>
      </w:pPr>
      <w:r>
        <w:rPr/>
        <w:t xml:space="preserve">Previšić, B. (2024). Biodiversität. In Schillig, Ivo &amp; Previšić, Boris (Hrsg.), </w:t>
      </w:r>
      <w:r>
        <w:rPr>
          <w:i w:val="1"/>
          <w:iCs w:val="1"/>
        </w:rPr>
        <w:t xml:space="preserve">Die Alpen für eine klimapositive Schweiz</w:t>
      </w:r>
      <w:r>
        <w:rPr/>
        <w:t xml:space="preserve"> (S. 110–111). Altdorf/Disentis: Institut Kulturen der Alpen &amp; AlpenForce. https://doi.org/10.5281/zenodo.10380388</w:t>
      </w:r>
    </w:p>
    <w:p>
      <w:pPr>
        <w:spacing w:after="240" w:line="240" w:lineRule="atLeast"/>
      </w:pPr>
      <w:r>
        <w:rPr/>
        <w:t xml:space="preserve">Previšić, B. (2024). Biodiversitätsförderung durch Alpwirtschaft und Renaturierung. In Schillig, Ivo &amp; Previšić, Boris (Hrsg.), </w:t>
      </w:r>
      <w:r>
        <w:rPr>
          <w:i w:val="1"/>
          <w:iCs w:val="1"/>
        </w:rPr>
        <w:t xml:space="preserve">Die Alpen für eine klimapositive Schweiz</w:t>
      </w:r>
      <w:r>
        <w:rPr/>
        <w:t xml:space="preserve"> (S. 50–53). Altdorf/Disentis: Institut Kulturen der Alpen &amp; AlpenForce. https://doi.org/10.5281/zenodo.10380388</w:t>
      </w:r>
    </w:p>
    <w:p>
      <w:pPr>
        <w:spacing w:after="240" w:line="240" w:lineRule="atLeast"/>
      </w:pPr>
      <w:r>
        <w:rPr/>
        <w:t xml:space="preserve">Previšić, B. (2021). Trauma and polyphony: Point of Audition and an extension of narratology in testimonial literature. In Friederike Eigler (Hrsg.), </w:t>
      </w:r>
      <w:r>
        <w:rPr>
          <w:i w:val="1"/>
          <w:iCs w:val="1"/>
        </w:rPr>
        <w:t xml:space="preserve">Gegenwartsliteratur. A German Studies Yearbook 20</w:t>
      </w:r>
      <w:r>
        <w:rPr/>
        <w:t xml:space="preserve"> (S. 297–312). Tübingen: Stauffenburg Publishers.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Previšić, Boris, Stadler, Aline, Volken, Marco, &amp; Widmer, Nils (Hrsg.). (2025). </w:t>
      </w:r>
      <w:r>
        <w:rPr>
          <w:i w:val="1"/>
          <w:iCs w:val="1"/>
        </w:rPr>
        <w:t xml:space="preserve">Sonnenstrom: Alpine Energielandschaften im Umbruch.</w:t>
      </w:r>
      <w:r>
        <w:rPr/>
        <w:t xml:space="preserve"> Baden: hier und jetzt. Abgerufen von https://www.academia.edu/173354937/Sonnenstrom_Alpine_Energielandschaften_im_Umbruch</w:t>
      </w:r>
    </w:p>
    <w:p>
      <w:pPr>
        <w:spacing w:after="240" w:line="240" w:lineRule="atLeast"/>
      </w:pPr>
      <w:r>
        <w:rPr/>
        <w:t xml:space="preserve">Höpflinger, Anna-Katharina, Pezzoli-Oligati, Daria, Previšić, Boris, &amp; Volken, Marco (Hrsg.). (2024). </w:t>
      </w:r>
      <w:r>
        <w:rPr>
          <w:i w:val="1"/>
          <w:iCs w:val="1"/>
        </w:rPr>
        <w:t xml:space="preserve">Grenzgänge: Religion und die Alpen</w:t>
      </w:r>
      <w:r>
        <w:rPr/>
        <w:t xml:space="preserve">. Zürich: TVZ Theologischer Verlag Zürich.</w:t>
      </w:r>
    </w:p>
    <w:p>
      <w:pPr>
        <w:spacing w:after="240" w:line="240" w:lineRule="atLeast"/>
      </w:pPr>
      <w:r>
        <w:rPr/>
        <w:t xml:space="preserve">Previšić, Boris, Birnstiel, Klaus, &amp; Décultot, Elisabeth (Hrsg.). (2024). </w:t>
      </w:r>
      <w:r>
        <w:rPr>
          <w:i w:val="1"/>
          <w:iCs w:val="1"/>
        </w:rPr>
        <w:t xml:space="preserve">Stimmen der Kritik: Register der Aufklärung zwischen Episteme und Gattung (= Das 18. Jahrhundert Supplementa)</w:t>
      </w:r>
      <w:r>
        <w:rPr/>
        <w:t xml:space="preserve">. Göttingen: Wallstein.</w:t>
      </w:r>
    </w:p>
    <w:p>
      <w:pPr>
        <w:spacing w:after="240" w:line="240" w:lineRule="atLeast"/>
      </w:pPr>
      <w:r>
        <w:rPr/>
        <w:t xml:space="preserve">Schuchmann, Kathrin, Honold, Alexander, &amp; Previšić, Boris (Hrsg.). (2023). </w:t>
      </w:r>
      <w:r>
        <w:rPr>
          <w:i w:val="1"/>
          <w:iCs w:val="1"/>
        </w:rPr>
        <w:t xml:space="preserve">Gletscherbersten</w:t>
      </w:r>
      <w:r>
        <w:rPr/>
        <w:t xml:space="preserve"> (Schliff. Literaturzeitschrift) (1., Bd. 16). München: edition text+kritik im Richard Boorberg Verlag GmbH &amp; Co KG. Abgerufen von https://www.academia.edu/173365701/Gletscherbersten</w:t>
      </w:r>
    </w:p>
    <w:p>
      <w:pPr>
        <w:spacing w:after="240" w:line="240" w:lineRule="atLeast"/>
      </w:pPr>
      <w:r>
        <w:rPr/>
        <w:t xml:space="preserve">Previšić, Boris, Stadler, Aline, Bundi, Madlaina, &amp; Volken, Marco / Urner Institut Kulturen der Alpen (Hrsg.). (2023). </w:t>
      </w:r>
      <w:r>
        <w:rPr>
          <w:i w:val="1"/>
          <w:iCs w:val="1"/>
        </w:rPr>
        <w:t xml:space="preserve">NUTZEN. BENUTZEN. HEGEN. PFLEGEN: Die Alpen im Anthropozän</w:t>
      </w:r>
      <w:r>
        <w:rPr/>
        <w:t xml:space="preserve"> (Erstauflage). Baden: Hier und Jetzt. Abgerufen von https://www.academia.edu/173351782/NUTZEN_BENUTZEN_HEGEN_PFLEGEN_Die_Alpen_im_Anthropoz%C3%A4n</w:t>
      </w:r>
    </w:p>
    <w:p>
      <w:pPr>
        <w:spacing w:after="240" w:line="240" w:lineRule="atLeast"/>
      </w:pPr>
      <w:r>
        <w:rPr/>
        <w:t xml:space="preserve">Moosmüller, Silvan, &amp; Previšić, Boris (Hrsg.). (2020). </w:t>
      </w:r>
      <w:r>
        <w:rPr>
          <w:i w:val="1"/>
          <w:iCs w:val="1"/>
        </w:rPr>
        <w:t xml:space="preserve">Polyphonie und Narration (= Research on Alternative Varieties of Explorations in Narrative)</w:t>
      </w:r>
      <w:r>
        <w:rPr/>
        <w:t xml:space="preserve">. Trier: Wissenschaftlicher Verlag.</w:t>
      </w:r>
    </w:p>
    <w:p>
      <w:pPr>
        <w:spacing w:after="240" w:line="240" w:lineRule="atLeast"/>
      </w:pPr>
      <w:r>
        <w:rPr/>
        <w:t xml:space="preserve">Moosmüller, Silvan, &amp; Previšić, Boris (Hrsg.). (2020). </w:t>
      </w:r>
      <w:r>
        <w:rPr>
          <w:i w:val="1"/>
          <w:iCs w:val="1"/>
        </w:rPr>
        <w:t xml:space="preserve">Wer ist wir? Identitätskonstruktion und simultane Vielstimmigkeit in Saša Stanišić’ Dorfroman Vor dem Fest (2014)</w:t>
      </w:r>
      <w:r>
        <w:rPr/>
        <w:t xml:space="preserve"> (RABE / RAVEN) (Bd. 7). Trier: WVT Wissenschaftlicher Verlag Trier. https://doi.org/10.5281/zenodo.4705218</w:t>
      </w:r>
    </w:p>
    <w:p>
      <w:pPr>
        <w:spacing w:after="240" w:line="240" w:lineRule="atLeast"/>
      </w:pPr>
      <w:r>
        <w:rPr/>
        <w:t xml:space="preserve">Previšić, Boris, Zgraggen, Bruno, &amp; Zürcher, Barbara (Hrsg.). (2019). </w:t>
      </w:r>
      <w:r>
        <w:rPr>
          <w:i w:val="1"/>
          <w:iCs w:val="1"/>
        </w:rPr>
        <w:t xml:space="preserve">Natur – zwischen Sehnsucht und Wirklichkeit. Von Amazonien in die Alpen: 36 Positionen: Publikation zur Ausstellung im Haus für Kunst Uri</w:t>
      </w:r>
      <w:r>
        <w:rPr/>
        <w:t xml:space="preserve"> (2000. Aufl.). Wädenswil: Pudel und Pinscher.</w:t>
      </w:r>
    </w:p>
    <w:p>
      <w:pPr>
        <w:spacing w:after="240" w:line="240" w:lineRule="atLeast"/>
      </w:pPr>
      <w:r>
        <w:rPr/>
        <w:t xml:space="preserve">Sommer, Marianne, Dommann, Monika, &amp; Previšić, Boris (Hrsg.). (2017). </w:t>
      </w:r>
      <w:r>
        <w:rPr>
          <w:i w:val="1"/>
          <w:iCs w:val="1"/>
        </w:rPr>
        <w:t xml:space="preserve">Journal of Sonic Studies 13 – Acoustic Ephemeralities</w:t>
      </w:r>
      <w:r>
        <w:rPr/>
        <w:t xml:space="preserve">. Leiden/Nijmegen: JSS.</w:t>
      </w:r>
    </w:p>
    <w:p>
      <w:pPr>
        <w:spacing w:after="240" w:line="240" w:lineRule="atLeast"/>
      </w:pPr>
      <w:r>
        <w:rPr/>
        <w:t xml:space="preserve">Moosmüller, Silvan, Previšić, Boris, &amp; Spaltenstein, Laure (Hrsg.). (2017). </w:t>
      </w:r>
      <w:r>
        <w:rPr>
          <w:i w:val="1"/>
          <w:iCs w:val="1"/>
        </w:rPr>
        <w:t xml:space="preserve">Stimmungen und Vielstimmigkeit der Aufklärung</w:t>
      </w:r>
      <w:r>
        <w:rPr/>
        <w:t xml:space="preserve"> (Das achtzehnte Jahrhundert. Supplementa) (Bd. 21). Göttingen: Wallstein.</w:t>
      </w:r>
    </w:p>
    <w:p>
      <w:pPr>
        <w:spacing w:after="240" w:line="240" w:lineRule="atLeast"/>
      </w:pPr>
      <w:r>
        <w:rPr/>
        <w:t xml:space="preserve">Previšić, Boris, &amp; Baleva, Martina (Hrsg.). (2016). </w:t>
      </w:r>
      <w:r>
        <w:rPr>
          <w:i w:val="1"/>
          <w:iCs w:val="1"/>
        </w:rPr>
        <w:t xml:space="preserve">Den Balkan gibt es nicht: Erbschaften im südöstlichen Europa</w:t>
      </w:r>
      <w:r>
        <w:rPr/>
        <w:t xml:space="preserve">. Köln, Weimar, Wien: Böhlau.</w:t>
      </w:r>
    </w:p>
    <w:p>
      <w:pPr>
        <w:spacing w:after="240" w:line="240" w:lineRule="atLeast"/>
      </w:pPr>
      <w:r>
        <w:rPr/>
        <w:t xml:space="preserve">Previšić, Boris (Hrsg.). (2016). </w:t>
      </w:r>
      <w:r>
        <w:rPr>
          <w:i w:val="1"/>
          <w:iCs w:val="1"/>
        </w:rPr>
        <w:t xml:space="preserve">Gotthardfantasien: Eine Blütenlese aus Wissenschaft und Literatur</w:t>
      </w:r>
      <w:r>
        <w:rPr/>
        <w:t xml:space="preserve">. Baden: Hier und Jetzt. Abgerufen von https://www.academia.edu/35150897/Gotthardfantasien_Eine_Bl%C3%BCtenlese_aus_Wissenschaft_und_Literatur</w:t>
      </w:r>
    </w:p>
    <w:p>
      <w:pPr>
        <w:spacing w:after="240" w:line="240" w:lineRule="atLeast"/>
      </w:pPr>
      <w:r>
        <w:rPr/>
        <w:t xml:space="preserve">Previšić, Boris, &amp; Vidulić, Svjetlan Lacko (Hrsg.). (2015). </w:t>
      </w:r>
      <w:r>
        <w:rPr>
          <w:i w:val="1"/>
          <w:iCs w:val="1"/>
        </w:rPr>
        <w:t xml:space="preserve">Traumata der Transition – jenseits von Nationalismus und Jugo-Nostalgie</w:t>
      </w:r>
      <w:r>
        <w:rPr/>
        <w:t xml:space="preserve">. Tübingen: Narr. https://doi.org/10.5281/zenodo.1008904</w:t>
      </w:r>
    </w:p>
    <w:p>
      <w:pPr>
        <w:spacing w:after="240" w:line="240" w:lineRule="atLeast"/>
      </w:pPr>
      <w:r>
        <w:rPr/>
        <w:t xml:space="preserve">Previšić, Boris, Grob, Thomas, &amp; Zink, Andrea (Hrsg.). (2013). </w:t>
      </w:r>
      <w:r>
        <w:rPr>
          <w:i w:val="1"/>
          <w:iCs w:val="1"/>
        </w:rPr>
        <w:t xml:space="preserve">Erzählte Mobilität im östlichen Europa: (Post-)Imperiale Räume zwischen Erfahrung und Imagination</w:t>
      </w:r>
      <w:r>
        <w:rPr/>
        <w:t xml:space="preserve">. Tübingen: Narr. https://doi.org/10.5281/zenodo.1008917</w:t>
      </w:r>
    </w:p>
    <w:p>
      <w:pPr>
        <w:spacing w:after="240" w:line="240" w:lineRule="atLeast"/>
      </w:pPr>
      <w:r>
        <w:rPr/>
        <w:t xml:space="preserve">Previšić, Boris, &amp; Fountoulakis, Evi (Hrsg.). (2011). </w:t>
      </w:r>
      <w:r>
        <w:rPr>
          <w:i w:val="1"/>
          <w:iCs w:val="1"/>
        </w:rPr>
        <w:t xml:space="preserve">Der Gast als Fremder: Narrative Alterität in der Literatur</w:t>
      </w:r>
      <w:r>
        <w:rPr/>
        <w:t xml:space="preserve">. Bielefeld: transcript.</w:t>
      </w:r>
    </w:p>
    <w:p>
      <w:pPr>
        <w:spacing w:after="240" w:line="240" w:lineRule="atLeast"/>
      </w:pPr>
      <w:r>
        <w:rPr/>
        <w:t xml:space="preserve">Previšić, Boris (Hrsg.). (2010). </w:t>
      </w:r>
      <w:r>
        <w:rPr>
          <w:i w:val="1"/>
          <w:iCs w:val="1"/>
        </w:rPr>
        <w:t xml:space="preserve">Die Literatur der Literaturtheorie</w:t>
      </w:r>
      <w:r>
        <w:rPr/>
        <w:t xml:space="preserve"> (Collection) (Bd. 10). Bern: Lang.</w:t>
      </w:r>
    </w:p>
    <w:p>
      <w:pPr>
        <w:spacing w:after="240" w:line="240" w:lineRule="atLeast"/>
      </w:pPr>
      <w:r>
        <w:rPr/>
        <w:t xml:space="preserve">Previšić, Boris, &amp; Berthold, Jürg (Hrsg.). (2008). </w:t>
      </w:r>
      <w:r>
        <w:rPr>
          <w:i w:val="1"/>
          <w:iCs w:val="1"/>
        </w:rPr>
        <w:t xml:space="preserve">Texttreue: Komparatistische Studien zu einem maßlosen Maßstab</w:t>
      </w:r>
      <w:r>
        <w:rPr/>
        <w:t xml:space="preserve"> (Collection) (Bd. 9). Bern: Lang.</w:t>
      </w:r>
    </w:p>
    <w:p>
      <w:pPr>
        <w:spacing w:after="240" w:line="240" w:lineRule="atLeast"/>
      </w:pPr>
      <w:r>
        <w:rPr/>
        <w:t xml:space="preserve">Previšić, Boris, Lüthi, Ariane, &amp; Villiger, Christian (Hrsg.). (2008). </w:t>
      </w:r>
      <w:r>
        <w:rPr>
          <w:i w:val="1"/>
          <w:iCs w:val="1"/>
        </w:rPr>
        <w:t xml:space="preserve">Translatio</w:t>
      </w:r>
      <w:r>
        <w:rPr/>
        <w:t xml:space="preserve"> (Variations) (Bd. 16). Bern: Lang.</w:t>
      </w:r>
    </w:p>
    <w:p>
      <w:pPr>
        <w:spacing w:after="240" w:line="240" w:lineRule="atLeast"/>
      </w:pPr>
      <w:r>
        <w:rPr/>
        <w:t xml:space="preserve">Previšić, Boris, Kürtös, Karl, &amp; Lüthi, Ariane (Hrsg.). (2007). </w:t>
      </w:r>
      <w:r>
        <w:rPr>
          <w:i w:val="1"/>
          <w:iCs w:val="1"/>
        </w:rPr>
        <w:t xml:space="preserve">Diskontinuität</w:t>
      </w:r>
      <w:r>
        <w:rPr/>
        <w:t xml:space="preserve"> (Variations) (Bd. 15). Bern: Lang.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Konferenzbandes</w:t>
      </w:r>
    </w:p>
    <w:p>
      <w:pPr>
        <w:spacing w:after="240" w:line="240" w:lineRule="atLeast"/>
      </w:pPr>
      <w:r>
        <w:rPr/>
        <w:t xml:space="preserve">Schillig, Ivo, &amp; Previšić, Boris (Hrsg.). (2024). </w:t>
      </w:r>
      <w:r>
        <w:rPr>
          <w:i w:val="1"/>
          <w:iCs w:val="1"/>
        </w:rPr>
        <w:t xml:space="preserve">Die Alpen für eine klimapositive Schweiz</w:t>
      </w:r>
      <w:r>
        <w:rPr/>
        <w:t xml:space="preserve">. Die Alpen für eine klimapositive Schweiz, Altdorf/Disentis: Institut Kulturen der Alpen &amp; AlpenForce: https://doi.org/10.5281/zenodo.10380388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Previšić, B. (1. August 2025). Wieviel Mythos steckt in der Schweiz? </w:t>
      </w:r>
      <w:r>
        <w:rPr>
          <w:i w:val="1"/>
          <w:iCs w:val="1"/>
        </w:rPr>
        <w:t xml:space="preserve">St. Galler Tagblatt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Previšić, B. (13. Mai 2023). Wir müssten uns das Wissen von Frankreich und Italien aneignen. Wir sind nicht bereit für die Gefahren der Zukunft, sagt Alpen-Experte Boris Previšić. </w:t>
      </w:r>
      <w:r>
        <w:rPr>
          <w:i w:val="1"/>
          <w:iCs w:val="1"/>
        </w:rPr>
        <w:t xml:space="preserve">Blick</w:t>
      </w:r>
      <w:r>
        <w:rPr/>
        <w:t xml:space="preserve">. Abgerufen von https://www.blick.ch/life/wissen/klima/wir-sind-nicht-bereit-fuer-die-gefahren-der-zukunft-sagt-alpen-experte-boris-previsic-wir-muessten-uns-das-wissen-von-frankreich-und-italien-aneignen-id18572007.html</w:t>
      </w:r>
    </w:p>
    <w:p>
      <w:pPr>
        <w:spacing w:after="240" w:line="240" w:lineRule="atLeast"/>
      </w:pPr>
      <w:r>
        <w:rPr/>
        <w:t xml:space="preserve">Previšić, B. (24. April 2021). Die Weite der Wüste und die Verlorenheit in den Bergen beschreiben ein Lebensgefühl, das uns nie loslässt. Einsamkeit ist auch eine Landschaft: In Zeiten der Pandemie steht der Berg für den Abstand, die Wüste für die Vereinsamung. </w:t>
      </w:r>
      <w:r>
        <w:rPr>
          <w:i w:val="1"/>
          <w:iCs w:val="1"/>
        </w:rPr>
        <w:t xml:space="preserve">Neue Zürcher Zeitung</w:t>
      </w:r>
      <w:r>
        <w:rPr/>
        <w:t xml:space="preserve">. Abgerufen von https://www.nzz.cwwh/amp/feuilleton/einsamkeit-wueste-und-berge-stehen-fuer-gefuehle-die-uns-praegen-ld.1607834</w:t>
      </w:r>
    </w:p>
    <w:p>
      <w:pPr>
        <w:spacing w:after="240" w:line="240" w:lineRule="atLeast"/>
      </w:pPr>
      <w:r>
        <w:rPr/>
        <w:t xml:space="preserve">Mattioli, A., Ries, M., Previšić, B., &amp; Schatz, W. (2020). Carl Spitteler als Freigeist. </w:t>
      </w:r>
      <w:r>
        <w:rPr>
          <w:i w:val="1"/>
          <w:iCs w:val="1"/>
        </w:rPr>
        <w:t xml:space="preserve">Weg der Universität Luzern. Historische Meilenstein der universitären Bildung und Forschung in Luzern</w:t>
      </w:r>
      <w:r>
        <w:rPr/>
        <w:t xml:space="preserve">, </w:t>
      </w:r>
      <w:r>
        <w:rPr>
          <w:i w:val="1"/>
          <w:iCs w:val="1"/>
        </w:rPr>
        <w:t xml:space="preserve">35</w:t>
      </w:r>
      <w:r>
        <w:rPr/>
        <w:t xml:space="preserve">, 29–30. Abgerufen von https://www.unilu.ch/fileadmin/universitaet/unileitung/dokumente/universitaetsreden/Unireden_35.pdf</w:t>
      </w:r>
    </w:p>
    <w:p>
      <w:pPr>
        <w:spacing w:after="240" w:line="240" w:lineRule="atLeast"/>
      </w:pPr>
      <w:r>
        <w:rPr/>
        <w:t xml:space="preserve">Previšić, B. (2019). Tiefgehender Strukturwandel – Kulturen der Alpen angesichts der sich anbahnenden Klimakatastrophe. </w:t>
      </w:r>
      <w:r>
        <w:rPr>
          <w:i w:val="1"/>
          <w:iCs w:val="1"/>
        </w:rPr>
        <w:t xml:space="preserve">Swissfuture: Zukunft der Alpen</w:t>
      </w:r>
      <w:r>
        <w:rPr/>
        <w:t xml:space="preserve">, </w:t>
      </w:r>
      <w:r>
        <w:rPr>
          <w:i w:val="1"/>
          <w:iCs w:val="1"/>
        </w:rPr>
        <w:t xml:space="preserve">46</w:t>
      </w:r>
      <w:r>
        <w:rPr/>
        <w:t xml:space="preserve"> (02/19), 19–21. https://doi.org/10.5281/zenodo.8337755</w:t>
      </w:r>
    </w:p>
    <w:p>
      <w:pPr>
        <w:spacing w:after="240" w:line="240" w:lineRule="atLeast"/>
      </w:pPr>
      <w:r>
        <w:rPr/>
        <w:t xml:space="preserve">Previšić, B. (29. Juli 2016). Der Gotthard als vermintes Gebiet. </w:t>
      </w:r>
      <w:r>
        <w:rPr>
          <w:i w:val="1"/>
          <w:iCs w:val="1"/>
        </w:rPr>
        <w:t xml:space="preserve">St. Galler Tagblatt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Previšić, B. (2. Juni 2016). Die Geschichte dieses Tunnels ist europäisch. </w:t>
      </w:r>
      <w:r>
        <w:rPr>
          <w:i w:val="1"/>
          <w:iCs w:val="1"/>
        </w:rPr>
        <w:t xml:space="preserve">Tagesanzeiger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Previšić, B. (29. Mai 2016). Freie Sicht auf den Tunnel. </w:t>
      </w:r>
      <w:r>
        <w:rPr>
          <w:i w:val="1"/>
          <w:iCs w:val="1"/>
        </w:rPr>
        <w:t xml:space="preserve">NZZ am Sonntag</w:t>
      </w:r>
      <w:r>
        <w:rPr/>
        <w:t xml:space="preserve">, 23 ff. Abgerufen von http://static.nzz.ch/files/5/3/9/BamS_20160529_1.18745539.pdf</w:t>
      </w:r>
    </w:p>
    <w:p>
      <w:pPr>
        <w:spacing w:after="240" w:line="240" w:lineRule="atLeast"/>
      </w:pPr>
      <w:r>
        <w:rPr/>
        <w:t xml:space="preserve">Previšić, B. (27. Mai 2016). Wir lieben Löcher. </w:t>
      </w:r>
      <w:r>
        <w:rPr>
          <w:i w:val="1"/>
          <w:iCs w:val="1"/>
        </w:rPr>
        <w:t xml:space="preserve">Tagesanzeiger</w:t>
      </w:r>
      <w:r>
        <w:rPr/>
        <w:t xml:space="preserve">. Abgerufen von http://www.tagesanzeiger.ch/schweiz/standard/wir-lieben-loecher/story/23127288</w:t>
      </w:r>
    </w:p>
    <w:p>
      <w:pPr>
        <w:spacing w:after="240" w:line="240" w:lineRule="atLeast"/>
      </w:pPr>
      <w:r>
        <w:rPr/>
        <w:t xml:space="preserve">Previšić, B. (27. Februar 2016). Kinderuni - Dieses Publikum erfordert viel Vorbereitung. </w:t>
      </w:r>
      <w:r>
        <w:rPr>
          <w:i w:val="1"/>
          <w:iCs w:val="1"/>
        </w:rPr>
        <w:t xml:space="preserve">Neue 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Previšić, B., &amp; Bunjevac, L. (2016). U obilasku Gottharda. Priča o najdužem i jednom zaboravljenom tunelu: Auf Gotthardtour. Die Rede über den längsten und einst vergessenen Tunnel. </w:t>
      </w:r>
      <w:r>
        <w:rPr>
          <w:i w:val="1"/>
          <w:iCs w:val="1"/>
        </w:rPr>
        <w:t xml:space="preserve">Jutarnji vjesti, internationaler Teil</w:t>
      </w:r>
      <w:r>
        <w:rPr/>
        <w:t xml:space="preserve">. Abgerufen von http://www.jutarnji.hr/vijesti/svijet/prica-o-najduzem-i-jednom-zaboravljenom-tunelu/4449288/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Previšić, B. (4. September 2025). Trügerische Alpenidylle. </w:t>
      </w:r>
      <w:r>
        <w:rPr>
          <w:i w:val="1"/>
          <w:iCs w:val="1"/>
        </w:rPr>
        <w:t xml:space="preserve">ZDF: Zeit</w:t>
      </w:r>
      <w:r>
        <w:rPr/>
        <w:t xml:space="preserve">. Abgerufen von https://www.zdf.de/play/dokus/zdfzeit-106/truegerische-alpenidylle-100</w:t>
      </w:r>
    </w:p>
    <w:p>
      <w:pPr>
        <w:spacing w:after="240" w:line="240" w:lineRule="atLeast"/>
      </w:pPr>
      <w:r>
        <w:rPr/>
        <w:t xml:space="preserve">Previšić, B. (3. September 2025). Melting glaciers threaten to wipe out European villages - is the steep cost to protect them worth it? </w:t>
      </w:r>
      <w:r>
        <w:rPr>
          <w:i w:val="1"/>
          <w:iCs w:val="1"/>
        </w:rPr>
        <w:t xml:space="preserve">BBC</w:t>
      </w:r>
      <w:r>
        <w:rPr/>
        <w:t xml:space="preserve">. Abgerufen von https://www.bbc.com/news/articles/cj4w9ggzxv4o</w:t>
      </w:r>
    </w:p>
    <w:p>
      <w:pPr>
        <w:spacing w:after="240" w:line="240" w:lineRule="atLeast"/>
      </w:pPr>
      <w:r>
        <w:rPr/>
        <w:t xml:space="preserve">Previšić, B. (2. Juli 2025). Die Häufigkeit von Bergstürzen hat sich innerhalb von 50 Jahren verzehnfacht. </w:t>
      </w:r>
      <w:r>
        <w:rPr>
          <w:i w:val="1"/>
          <w:iCs w:val="1"/>
        </w:rPr>
        <w:t xml:space="preserve">NZZ</w:t>
      </w:r>
      <w:r>
        <w:rPr/>
        <w:t xml:space="preserve">. Abgerufen von https://www.nzz.ch/schweiz/alpenforscher-nach-der-katastrophe-in-blatten-die-haeufigkeit-von-bergstuerzen-hat-sich-innerhalb-von-fuenfzig-jahren-fast-verzehnfacht-ld.1887002</w:t>
      </w:r>
    </w:p>
    <w:p>
      <w:pPr>
        <w:spacing w:after="240" w:line="240" w:lineRule="atLeast"/>
      </w:pPr>
      <w:r>
        <w:rPr/>
        <w:t xml:space="preserve">Previšić, B. (2025). Wir brauchen die Refossilisierung. </w:t>
      </w:r>
      <w:r>
        <w:rPr>
          <w:i w:val="1"/>
          <w:iCs w:val="1"/>
        </w:rPr>
        <w:t xml:space="preserve">redact.ch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Previšić, B. (12. September 2024). Briefe schreiben: „Das Entscheidende ist nicht, ob digital oder analog“. </w:t>
      </w:r>
      <w:r>
        <w:rPr>
          <w:i w:val="1"/>
          <w:iCs w:val="1"/>
        </w:rPr>
        <w:t xml:space="preserve">Kirchenbote Online</w:t>
      </w:r>
      <w:r>
        <w:rPr/>
        <w:t xml:space="preserve">. https://doi.org/10.5281/zenodo.14726177</w:t>
      </w:r>
    </w:p>
    <w:p>
      <w:pPr>
        <w:spacing w:after="240" w:line="240" w:lineRule="atLeast"/>
      </w:pPr>
      <w:r>
        <w:rPr/>
        <w:t xml:space="preserve">Previšić, B. (7. Juni 2024). Von einem Opfern der Natur kann keine Rede sein. </w:t>
      </w:r>
      <w:r>
        <w:rPr>
          <w:i w:val="1"/>
          <w:iCs w:val="1"/>
        </w:rPr>
        <w:t xml:space="preserve">Neue Zürcher Zeitung</w:t>
      </w:r>
      <w:r>
        <w:rPr/>
        <w:t xml:space="preserve">. https://doi.org/10.5281/zenodo.14770282</w:t>
      </w:r>
    </w:p>
    <w:p>
      <w:pPr>
        <w:spacing w:after="240" w:line="240" w:lineRule="atLeast"/>
      </w:pPr>
      <w:r>
        <w:rPr/>
        <w:t xml:space="preserve">Previšić, B. (15. Mai 2024). Wir müssen nicht bis 2050 zuwarten: Energiestudie neu publiziert. </w:t>
      </w:r>
      <w:r>
        <w:rPr>
          <w:i w:val="1"/>
          <w:iCs w:val="1"/>
        </w:rPr>
        <w:t xml:space="preserve">Syntopia Alpina</w:t>
      </w:r>
      <w:r>
        <w:rPr/>
        <w:t xml:space="preserve">. Abgerufen von https://www.syntopia-alpina.ch/beitraege/wir-muessen-nicht-bis-2050-zuwarten-energiestudie-neu-publiziert</w:t>
      </w:r>
    </w:p>
    <w:p>
      <w:pPr>
        <w:spacing w:after="240" w:line="240" w:lineRule="atLeast"/>
      </w:pPr>
      <w:r>
        <w:rPr/>
        <w:t xml:space="preserve">Previšić, B. (8. Mai 2024). Der Ausbau von erneuerbaren Energien im Alpenraum. </w:t>
      </w:r>
      <w:r>
        <w:rPr>
          <w:i w:val="1"/>
          <w:iCs w:val="1"/>
        </w:rPr>
        <w:t xml:space="preserve">Syntopia Alpina</w:t>
      </w:r>
      <w:r>
        <w:rPr/>
        <w:t xml:space="preserve">. Abgerufen von https://www.syntopia-alpina.ch/beitraege/wir-muessen-nicht-bis-2050-zuwarten-energiestudie-neu-publiziert</w:t>
      </w:r>
    </w:p>
    <w:p>
      <w:pPr>
        <w:spacing w:after="240" w:line="240" w:lineRule="atLeast"/>
      </w:pPr>
      <w:r>
        <w:rPr/>
        <w:t xml:space="preserve">Sommer, M., Hoffmann, C., &amp; Previšić, B. (2023). Je ähnlicher, desto schützenswerter. </w:t>
      </w:r>
      <w:r>
        <w:rPr>
          <w:i w:val="1"/>
          <w:iCs w:val="1"/>
        </w:rPr>
        <w:t xml:space="preserve">cogito – Das Wissensmagazin der Universität Luzern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Previšić, B. (12. Oktober 2023). "Ein Geschichtsunterricht, der den Übergang vom Holozän ins Anthropozän nicht reflektiert, ist heute obsolet": Boris Previšic im Interview über das Unterrichten angesichts der Überschreitung planetarer Grenzen. </w:t>
      </w:r>
      <w:r>
        <w:rPr>
          <w:i w:val="1"/>
          <w:iCs w:val="1"/>
        </w:rPr>
        <w:t xml:space="preserve">Bulletin VSGS / SSPH / ASIS</w:t>
      </w:r>
      <w:r>
        <w:rPr/>
        <w:t xml:space="preserve">. https://doi.org/10.5281/zenodo.10160622</w:t>
      </w:r>
    </w:p>
    <w:p>
      <w:pPr>
        <w:spacing w:after="240" w:line="240" w:lineRule="atLeast"/>
      </w:pPr>
      <w:r>
        <w:rPr/>
        <w:t xml:space="preserve">Previšić, B. (21. Juli 2023). Wer wir sind: Acht Fragen an acht Menschen. </w:t>
      </w:r>
      <w:r>
        <w:rPr>
          <w:i w:val="1"/>
          <w:iCs w:val="1"/>
        </w:rPr>
        <w:t xml:space="preserve">Beobachter</w:t>
      </w:r>
      <w:r>
        <w:rPr/>
        <w:t xml:space="preserve">. Abgerufen von https://www.beobachter.ch/gesellschaft/wer-wir-sind-620519</w:t>
      </w:r>
    </w:p>
    <w:p>
      <w:pPr>
        <w:spacing w:after="240" w:line="240" w:lineRule="atLeast"/>
      </w:pPr>
      <w:r>
        <w:rPr/>
        <w:t xml:space="preserve">Previšić, B. (19. Juli 2023). Experten mahnen bessere Vorsorge für Brände an. </w:t>
      </w:r>
      <w:r>
        <w:rPr>
          <w:i w:val="1"/>
          <w:iCs w:val="1"/>
        </w:rPr>
        <w:t xml:space="preserve">Blick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Previšić, B. (15. Dezember 2022). Grüner Planet: Die Geheimnisse der Alpen lüften. </w:t>
      </w:r>
      <w:r>
        <w:rPr>
          <w:i w:val="1"/>
          <w:iCs w:val="1"/>
        </w:rPr>
        <w:t xml:space="preserve">Tierwelt</w:t>
      </w:r>
      <w:r>
        <w:rPr/>
        <w:t xml:space="preserve">. https://doi.org/10.5281/zenodo.10356419</w:t>
      </w:r>
    </w:p>
    <w:p>
      <w:pPr>
        <w:spacing w:after="240" w:line="240" w:lineRule="atLeast"/>
      </w:pPr>
      <w:r>
        <w:rPr/>
        <w:t xml:space="preserve">Previšić, B. (21. August 2022). Gletscher hören. </w:t>
      </w:r>
      <w:r>
        <w:rPr>
          <w:i w:val="1"/>
          <w:iCs w:val="1"/>
        </w:rPr>
        <w:t xml:space="preserve">Deutschlandfunk</w:t>
      </w:r>
      <w:r>
        <w:rPr/>
        <w:t xml:space="preserve">. Abgerufen von https://www.deutschlandfunk.de/gletscher-hoeren-interview-boris-previsic-urner-institut-kulturen-der-alpen-dlf-e048e4b6-100.html</w:t>
      </w:r>
    </w:p>
    <w:p>
      <w:pPr>
        <w:spacing w:after="240" w:line="240" w:lineRule="atLeast"/>
      </w:pPr>
      <w:r>
        <w:rPr/>
        <w:t xml:space="preserve">Previšić, B. (30. Juli 2022). Den Vorwurf der kulturellen Appropriation halte ich für falsch. </w:t>
      </w:r>
      <w:r>
        <w:rPr>
          <w:i w:val="1"/>
          <w:iCs w:val="1"/>
        </w:rPr>
        <w:t xml:space="preserve">Watson</w:t>
      </w:r>
      <w:r>
        <w:rPr/>
        <w:t xml:space="preserve">. Abgerufen von https://www.watson.ch/schweiz/interview/117274857-den-vorwurf-der-cultural-appropriation-halte-ich-fuer-falsch</w:t>
      </w:r>
    </w:p>
    <w:p>
      <w:pPr>
        <w:spacing w:after="240" w:line="240" w:lineRule="atLeast"/>
      </w:pPr>
      <w:r>
        <w:rPr/>
        <w:t xml:space="preserve">Previšić, B. (25. Mai 2022). Die Erdgeschichte überrollt uns einfach. </w:t>
      </w:r>
      <w:r>
        <w:rPr>
          <w:i w:val="1"/>
          <w:iCs w:val="1"/>
        </w:rPr>
        <w:t xml:space="preserve">"Frida" Magazin</w:t>
      </w:r>
      <w:r>
        <w:rPr/>
        <w:t xml:space="preserve">. Abgerufen von https://fridamagazin.ch/artikel/die-erdgeschichte-ueberrollt-uns-einfach/</w:t>
      </w:r>
    </w:p>
    <w:p>
      <w:pPr>
        <w:spacing w:after="240" w:line="240" w:lineRule="atLeast"/>
      </w:pPr>
      <w:r>
        <w:rPr/>
        <w:t xml:space="preserve">Previšić, B. (9. Mai 2021). Boris Previšić - Musiker und Kulturwissenschaftler. </w:t>
      </w:r>
      <w:r>
        <w:rPr>
          <w:i w:val="1"/>
          <w:iCs w:val="1"/>
        </w:rPr>
        <w:t xml:space="preserve">Radio SRF 2 Kultur</w:t>
      </w:r>
      <w:r>
        <w:rPr/>
        <w:t xml:space="preserve">. Abgerufen von https://www.srf.ch/audio/musik-fuer-einen-gast/boris-previsic-musiker-und-kulturwissenschaftler?id=11955463</w:t>
      </w:r>
    </w:p>
    <w:p>
      <w:pPr>
        <w:spacing w:after="240" w:line="240" w:lineRule="atLeast"/>
      </w:pPr>
      <w:r>
        <w:rPr/>
        <w:t xml:space="preserve">Previšić, B. (25. Juni 2019). Ein Apolitischer äussert sich hochpolitisch: Spitteler als Komponist? </w:t>
      </w:r>
      <w:r>
        <w:rPr>
          <w:i w:val="1"/>
          <w:iCs w:val="1"/>
        </w:rPr>
        <w:t xml:space="preserve">cogito. Das Wissensmagazin der Universität Luzern</w:t>
      </w:r>
      <w:r>
        <w:rPr/>
        <w:t xml:space="preserve">. https://doi.org/10.5281/zenodo.10495733</w:t>
      </w:r>
    </w:p>
    <w:p>
      <w:pPr>
        <w:spacing w:after="240" w:line="240" w:lineRule="atLeast"/>
      </w:pPr>
      <w:r>
        <w:rPr/>
        <w:t xml:space="preserve">Previšić, B. (31. Oktober 2019). Manchen fehlt die kritische Distanz. </w:t>
      </w:r>
      <w:r>
        <w:rPr>
          <w:i w:val="1"/>
          <w:iCs w:val="1"/>
        </w:rPr>
        <w:t xml:space="preserve">Anzeiger von Wallisellen</w:t>
      </w:r>
      <w:r>
        <w:rPr/>
        <w:t xml:space="preserve">. https://doi.org/10.5281/zenodo.8262322</w:t>
      </w:r>
    </w:p>
    <w:p>
      <w:pPr>
        <w:spacing w:after="240" w:line="240" w:lineRule="atLeast"/>
      </w:pPr>
      <w:r>
        <w:rPr/>
        <w:t xml:space="preserve">Previšić, B. (21. September 2019). Klimapolitik: Ein radikaler Bruch ist notwendig. </w:t>
      </w:r>
      <w:r>
        <w:rPr>
          <w:i w:val="1"/>
          <w:iCs w:val="1"/>
        </w:rPr>
        <w:t xml:space="preserve">Radio DreiFACH</w:t>
      </w:r>
      <w:r>
        <w:rPr/>
        <w:t xml:space="preserve">. Abgerufen von https://soundcloud.com/radio3fach/t-190922-gsprochsstoff-klimaerwarmung-boris-previsic-cut</w:t>
      </w:r>
    </w:p>
    <w:p>
      <w:pPr>
        <w:spacing w:after="240" w:line="240" w:lineRule="atLeast"/>
      </w:pPr>
      <w:r>
        <w:rPr/>
        <w:t xml:space="preserve">Previšić, B. (19. Juni 2019). Standard wird der Liebesbrief um 1800. </w:t>
      </w:r>
      <w:r>
        <w:rPr>
          <w:i w:val="1"/>
          <w:iCs w:val="1"/>
        </w:rPr>
        <w:t xml:space="preserve">Zentralschweiz am Sonntag</w:t>
      </w:r>
      <w:r>
        <w:rPr/>
        <w:t xml:space="preserve">. Abgerufen von https://www.luzernerzeitung.ch/leben/frueher-brachte-man-gefuehle-zu-papier-heutige-liebesbriefe-sind-whatsapps-ld.1127490</w:t>
      </w:r>
    </w:p>
    <w:p>
      <w:pPr>
        <w:spacing w:after="240" w:line="240" w:lineRule="atLeast"/>
      </w:pPr>
      <w:r>
        <w:rPr/>
        <w:t xml:space="preserve">Previšić, B. (24. Februar 2019). Die Street Parade wird irgendwann wieder verschwinden – die Fasnacht nicht. </w:t>
      </w:r>
      <w:r>
        <w:rPr>
          <w:i w:val="1"/>
          <w:iCs w:val="1"/>
        </w:rPr>
        <w:t xml:space="preserve">St. Galler Tagblatt</w:t>
      </w:r>
      <w:r>
        <w:rPr/>
        <w:t xml:space="preserve">. Abgerufen von https://www.tagblatt.ch/leben/die-fasnacht-fuhrt-den-konig-vor-ld.1095934</w:t>
      </w:r>
    </w:p>
    <w:p>
      <w:pPr>
        <w:spacing w:after="240" w:line="240" w:lineRule="atLeast"/>
      </w:pPr>
      <w:r>
        <w:rPr/>
        <w:t xml:space="preserve">Previšić, B., &amp; Staffelbach, B. (20. November 2018). Uni Luzern schafft Institut in Uri: Institut "Kulturen der Alpen". </w:t>
      </w:r>
      <w:r>
        <w:rPr>
          <w:i w:val="1"/>
          <w:iCs w:val="1"/>
        </w:rPr>
        <w:t xml:space="preserve">Neue Luzerner Zeitung</w:t>
      </w:r>
      <w:r>
        <w:rPr/>
        <w:t xml:space="preserve">. Abgerufen von https://www.luzernerzeitung.ch/zentralschweiz/uri/uni-luzern-schafft-forschungsinstitut-kulturen-der-alpen-in-uri-ld.1071548</w:t>
      </w:r>
    </w:p>
    <w:p>
      <w:pPr>
        <w:spacing w:after="240" w:line="240" w:lineRule="atLeast"/>
      </w:pPr>
      <w:r>
        <w:rPr/>
        <w:t xml:space="preserve">Previšić, B. (6. November 2018). Doppelbödigkeit des Tanzes fasziniert. </w:t>
      </w:r>
      <w:r>
        <w:rPr>
          <w:i w:val="1"/>
          <w:iCs w:val="1"/>
        </w:rPr>
        <w:t xml:space="preserve">Neue Luzerner Zeitung</w:t>
      </w:r>
      <w:r>
        <w:rPr/>
        <w:t xml:space="preserve">. Abgerufen von https://www.luzernerzeitung.ch/kultur/doppelbodigkeit-des-tanzes-fasziniert-ld.1067251</w:t>
      </w:r>
    </w:p>
    <w:p>
      <w:pPr>
        <w:spacing w:after="240" w:line="240" w:lineRule="atLeast"/>
      </w:pPr>
      <w:r>
        <w:rPr/>
        <w:t xml:space="preserve">Abbt, C., Previšic, B., &amp; Speich Chassé, D. (2017). Aufklärung unter Druck? An einer Ringvorlesung im Frühjahrssemester wurde ein interdisziplinärer Blick auf das Thema „Aufklärung“ geworfen. Ein Rück- und Ausblick der federführenden drei SNF-Förderungsprofessuren an der Kultur- und Sozialwissenschaftlichen Fakultät im Interviewstil. </w:t>
      </w:r>
      <w:r>
        <w:rPr>
          <w:i w:val="1"/>
          <w:iCs w:val="1"/>
        </w:rPr>
        <w:t xml:space="preserve">UNILU AKTUELL</w:t>
      </w:r>
      <w:r>
        <w:rPr/>
        <w:t xml:space="preserve">. https://doi.org/10.5281/zenodo.10549093</w:t>
      </w:r>
    </w:p>
    <w:p>
      <w:pPr>
        <w:spacing w:after="240" w:line="240" w:lineRule="atLeast"/>
      </w:pPr>
      <w:r>
        <w:rPr/>
        <w:t xml:space="preserve">Previšić, B. (2. Oktober 2017). Literatur birgt grosses Reflexionspotenzial. </w:t>
      </w:r>
      <w:r>
        <w:rPr>
          <w:i w:val="1"/>
          <w:iCs w:val="1"/>
        </w:rPr>
        <w:t xml:space="preserve">Zürichsee-Zeitung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Previšić, B. (29. Juli 2017). Oft erregt die Kulisse grösseres Aufsehen als der Inhalt. </w:t>
      </w:r>
      <w:r>
        <w:rPr>
          <w:i w:val="1"/>
          <w:iCs w:val="1"/>
        </w:rPr>
        <w:t xml:space="preserve">Neue Luzerner Zeitung</w:t>
      </w:r>
      <w:r>
        <w:rPr/>
        <w:t xml:space="preserve">. Abgerufen von http://www.luzernerzeitung.ch/nachrichten/zentralschweiz/luzern/oft-erregt-die-kulisse-groesseres-aufsehen-als-der-inhalt;art9647,1074458</w:t>
      </w:r>
    </w:p>
    <w:p>
      <w:pPr>
        <w:spacing w:after="240" w:line="240" w:lineRule="atLeast"/>
      </w:pPr>
      <w:r>
        <w:rPr/>
        <w:t xml:space="preserve">Previšic, B. (8. Mai 2017). Schneller in den Süden dank neuem Gotthardtunnel. </w:t>
      </w:r>
      <w:r>
        <w:rPr>
          <w:i w:val="1"/>
          <w:iCs w:val="1"/>
        </w:rPr>
        <w:t xml:space="preserve">Regionaljournal Zentralschweiz, Schweizer Radio und Fernsehen, SRF1</w:t>
      </w:r>
      <w:r>
        <w:rPr/>
        <w:t xml:space="preserve">. Abgerufen von https://www.srf.ch/news/fahrplanwechsel-schneller-in-den-sueden-dank-neuem-gotthardtunnel</w:t>
      </w:r>
    </w:p>
    <w:p>
      <w:pPr>
        <w:spacing w:after="240" w:line="240" w:lineRule="atLeast"/>
      </w:pPr>
      <w:r>
        <w:rPr/>
        <w:t xml:space="preserve">Previsic, B. (24. Oktober 2013). „Eine Confoederation jugoslavica wäre die Rettung gewesen“. </w:t>
      </w:r>
      <w:r>
        <w:rPr>
          <w:i w:val="1"/>
          <w:iCs w:val="1"/>
        </w:rPr>
        <w:t xml:space="preserve">Tageswoche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Previšic, B. (2012). Ortlos und frei? Über politische Ambivalenzen interkultureller Musik: Thomas Burkhalter im Gespräch mit Boris Previšić. </w:t>
      </w:r>
      <w:r>
        <w:rPr>
          <w:i w:val="1"/>
          <w:iCs w:val="1"/>
        </w:rPr>
        <w:t xml:space="preserve">dissonance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Previšic, B. (10. Dezember 2006). Musique Aujourd’hui: Interview de Jonas Kocher. Espace 2.</w:t>
      </w:r>
    </w:p>
    <w:p>
      <w:pPr>
        <w:spacing w:after="240" w:line="240" w:lineRule="atLeast"/>
      </w:pPr>
      <w:r>
        <w:rPr/>
        <w:t xml:space="preserve">Previšic, B. (15. Juni 2005). Neue Musik auf dem Balkan. Musik unserer Zeit: Interview mit Kjell Keller.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Previšić, B. (2024). Literarizität. In Bay, Hansjörg, Beck, Laura &amp; Hamann, Christof: Osthues, Julian (Hrsg.), </w:t>
      </w:r>
      <w:r>
        <w:rPr>
          <w:i w:val="1"/>
          <w:iCs w:val="1"/>
        </w:rPr>
        <w:t xml:space="preserve">Handbuch Literatur und Reise</w:t>
      </w:r>
      <w:r>
        <w:rPr/>
        <w:t xml:space="preserve"> (S. 51–57). Heidelberg: J. B. Metzler. https://doi.org/10.5281/zenodo.15585471</w:t>
      </w:r>
    </w:p>
    <w:p>
      <w:pPr>
        <w:spacing w:after="240" w:line="240" w:lineRule="atLeast"/>
      </w:pPr>
      <w:r>
        <w:rPr/>
        <w:t xml:space="preserve">Previšić, B. (2017). Harmonie, Ton und Stimmung: musikalische Metaphern in Poetik und Literatur des 18. Jahrhunderts. In Gess, Nicola &amp; Honold, Alexander (Hrsg.), </w:t>
      </w:r>
      <w:r>
        <w:rPr>
          <w:i w:val="1"/>
          <w:iCs w:val="1"/>
        </w:rPr>
        <w:t xml:space="preserve">Handbuch Literatur und Musik: Handbuch zur kulturwissenschaftlichen Philologie</w:t>
      </w:r>
      <w:r>
        <w:rPr/>
        <w:t xml:space="preserve"> (S. 350–361). Berlin: De Gruyter. https://doi.org/10.5281/zenodo.1050286</w:t>
      </w:r>
    </w:p>
    <w:p>
      <w:pPr>
        <w:spacing w:after="240" w:line="240" w:lineRule="atLeast"/>
      </w:pPr>
      <w:r>
        <w:rPr/>
        <w:t xml:space="preserve">Previšić, B. (2017). Partitur. In Gess, Nicola &amp; Honold, Alexander (Hrsg.), </w:t>
      </w:r>
      <w:r>
        <w:rPr>
          <w:i w:val="1"/>
          <w:iCs w:val="1"/>
        </w:rPr>
        <w:t xml:space="preserve">Handbuch Literatur und Musik</w:t>
      </w:r>
      <w:r>
        <w:rPr/>
        <w:t xml:space="preserve"> (S. 608–609). Berlin, Boston: De Gruyter. https://doi.org/10.5281/zenodo.1068261</w:t>
      </w:r>
    </w:p>
    <w:p>
      <w:pPr>
        <w:spacing w:after="240" w:line="240" w:lineRule="atLeast"/>
      </w:pPr>
      <w:r>
        <w:rPr/>
        <w:t xml:space="preserve">Previšić, B. (2017). Polyphonie. In Gess, Nicola &amp; Honold, Alexander (Hrsg.), </w:t>
      </w:r>
      <w:r>
        <w:rPr>
          <w:i w:val="1"/>
          <w:iCs w:val="1"/>
        </w:rPr>
        <w:t xml:space="preserve">Handbuch Literatur und Musik</w:t>
      </w:r>
      <w:r>
        <w:rPr/>
        <w:t xml:space="preserve"> (S. 609–610). Berlin, Boston: De Gruyter. https://doi.org/10.5281/zenodo.8268589</w:t>
      </w:r>
    </w:p>
    <w:p>
      <w:pPr>
        <w:spacing w:after="240" w:line="240" w:lineRule="atLeast"/>
      </w:pPr>
      <w:r>
        <w:rPr/>
        <w:t xml:space="preserve">Previšić, B. (2017). Rhythmus. In Gess, Nicola &amp; Honold, Alexander (Hrsg.), </w:t>
      </w:r>
      <w:r>
        <w:rPr>
          <w:i w:val="1"/>
          <w:iCs w:val="1"/>
        </w:rPr>
        <w:t xml:space="preserve">Handbuch Literatur und Musik</w:t>
      </w:r>
      <w:r>
        <w:rPr/>
        <w:t xml:space="preserve"> (S. 612 ff.). Berlin, Boston: De Gruyter. https://doi.org/10.5281/zenodo.8268414</w:t>
      </w:r>
    </w:p>
    <w:p>
      <w:pPr>
        <w:spacing w:after="240" w:line="240" w:lineRule="atLeast"/>
      </w:pPr>
      <w:r>
        <w:rPr/>
        <w:t xml:space="preserve">Previšić, B. (2017). Storm und die Musik. In Theison, Philippe &amp; Demandt, Christian (Hrsg.), </w:t>
      </w:r>
      <w:r>
        <w:rPr>
          <w:i w:val="1"/>
          <w:iCs w:val="1"/>
        </w:rPr>
        <w:t xml:space="preserve">Storm-Handbuch. Leben – Werk – Wirkung</w:t>
      </w:r>
      <w:r>
        <w:rPr/>
        <w:t xml:space="preserve"> (S. 39–45). Stuttgart: J.B. Metzler. https://doi.org/10.5281/zenodo.10592563</w:t>
      </w:r>
    </w:p>
    <w:p>
      <w:pPr>
        <w:spacing w:after="240" w:line="240" w:lineRule="atLeast"/>
      </w:pPr>
      <w:r>
        <w:rPr/>
        <w:t xml:space="preserve">Previšić, B. (2016). Klanglichkeit und Textlichkeit von Musik und Literatur. In Gess, Nicola &amp; Honold, Alexander (Hrsg.), </w:t>
      </w:r>
      <w:r>
        <w:rPr>
          <w:i w:val="1"/>
          <w:iCs w:val="1"/>
        </w:rPr>
        <w:t xml:space="preserve">Handbuch Literatur und Musik: Handbücher zur kulturwissenschaftlichen Philologie 2</w:t>
      </w:r>
      <w:r>
        <w:rPr/>
        <w:t xml:space="preserve"> (S. 39–54). Berlin, Boston: De Gruyter. https://doi.org/10.5281/zenodo.1050394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Previšić, B. (2023). Resonanzen. Kommentar zum Aufsatz „La chair du langage“. In Kasper, Monika &amp; Villiger, Christian (Hrsg.), </w:t>
      </w:r>
      <w:r>
        <w:rPr>
          <w:i w:val="1"/>
          <w:iCs w:val="1"/>
        </w:rPr>
        <w:t xml:space="preserve">Das Zeichen und sein Double </w:t>
      </w:r>
      <w:r>
        <w:rPr/>
        <w:t xml:space="preserve">(S. 199–201). Würzburg: Königshausen und Neumann. https://doi.org/10.5281/zenodo.10683267</w:t>
      </w:r>
    </w:p>
    <w:p>
      <w:pPr>
        <w:spacing w:after="240" w:line="240" w:lineRule="atLeast"/>
      </w:pPr>
      <w:r>
        <w:rPr/>
        <w:t xml:space="preserve">Moosmüller, S., &amp; Previšić, B. (2019). Handbook of Narratology. 2nd Edition. </w:t>
      </w:r>
      <w:r>
        <w:rPr>
          <w:i w:val="1"/>
          <w:iCs w:val="1"/>
        </w:rPr>
        <w:t xml:space="preserve">Arbitrium</w:t>
      </w:r>
      <w:r>
        <w:rPr/>
        <w:t xml:space="preserve">, </w:t>
      </w:r>
      <w:r>
        <w:rPr>
          <w:i w:val="1"/>
          <w:iCs w:val="1"/>
        </w:rPr>
        <w:t xml:space="preserve">37</w:t>
      </w:r>
      <w:r>
        <w:rPr/>
        <w:t xml:space="preserve"> (1), 4–10.</w:t>
      </w:r>
    </w:p>
    <w:p>
      <w:pPr>
        <w:spacing w:after="240" w:line="240" w:lineRule="atLeast"/>
      </w:pPr>
      <w:r>
        <w:rPr/>
        <w:t xml:space="preserve">Previšić, B. (2018). Bernhards Baukasten. Schrift und sequenzielle Poetik in Thomas Bernhards Prosa. </w:t>
      </w:r>
      <w:r>
        <w:rPr>
          <w:i w:val="1"/>
          <w:iCs w:val="1"/>
        </w:rPr>
        <w:t xml:space="preserve">Zeitschrift für Germanistik XXX</w:t>
      </w:r>
      <w:r>
        <w:rPr/>
        <w:t xml:space="preserve">, (3/2020).</w:t>
      </w:r>
    </w:p>
    <w:p>
      <w:pPr>
        <w:spacing w:after="240" w:line="240" w:lineRule="atLeast"/>
      </w:pPr>
      <w:r>
        <w:rPr/>
        <w:t xml:space="preserve">Previšic, B. (Januar 2016). Christoph König: „O komm und geh“. Skeptische Lektüren der Sonette an Orpheus von Rilke. Wallstein, Göttingen 2013. </w:t>
      </w:r>
      <w:r>
        <w:rPr>
          <w:i w:val="1"/>
          <w:iCs w:val="1"/>
        </w:rPr>
        <w:t xml:space="preserve">Zeitschrift für Germanistik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(1), 185–187. https://doi.org/10.5281/zenodo.10838191</w:t>
      </w:r>
    </w:p>
    <w:p>
      <w:pPr>
        <w:spacing w:after="240" w:line="240" w:lineRule="atLeast"/>
      </w:pPr>
      <w:r>
        <w:rPr/>
        <w:t xml:space="preserve">Previšic, B. (Oktober 2015). Der Krieg als das radikal Fremde: Rezension über: Daniela Kirschstein: Writing War. Kriegsliteratur als Ethnographie bei Ernst Jünger, Louis-Ferdinand Céline und Curzio Malaparte. (Film – Medium – Diskurs 55) Würzburg: Königshausen &amp; Neumann 2014. </w:t>
      </w:r>
      <w:r>
        <w:rPr>
          <w:i w:val="1"/>
          <w:iCs w:val="1"/>
        </w:rPr>
        <w:t xml:space="preserve">IASLonline</w:t>
      </w:r>
      <w:r>
        <w:rPr/>
        <w:t xml:space="preserve">. Abgerufen von http://www.iaslonline.de/index.php?vorgang_id=3947</w:t>
      </w:r>
    </w:p>
    <w:p>
      <w:pPr>
        <w:spacing w:after="240" w:line="240" w:lineRule="atLeast"/>
      </w:pPr>
      <w:r>
        <w:rPr/>
        <w:t xml:space="preserve">Previšic, B. (Januar 2015). Polyphone Bezugnahmen der Dichtung: Rezension über: Uta Degner / Elisabetta Mengaldo (Hg.): Der Dichter und sein Schatten. Emphatische Intertextualität in der modernen Lyrik. München: Wilhelm Fink 2013. </w:t>
      </w:r>
      <w:r>
        <w:rPr>
          <w:i w:val="1"/>
          <w:iCs w:val="1"/>
        </w:rPr>
        <w:t xml:space="preserve">IASLonline</w:t>
      </w:r>
      <w:r>
        <w:rPr/>
        <w:t xml:space="preserve">. Abgerufen von http://www.iaslonline.de/index.php?vorgang_id=3853</w:t>
      </w:r>
    </w:p>
    <w:p>
      <w:pPr>
        <w:spacing w:after="240" w:line="240" w:lineRule="atLeast"/>
      </w:pPr>
      <w:r>
        <w:rPr/>
        <w:t xml:space="preserve">Previšic, B. (2013). John T. Hamilton: Musik, Wahnsinn und das Außerkraftsetzen der Sprache. </w:t>
      </w:r>
      <w:r>
        <w:rPr>
          <w:i w:val="1"/>
          <w:iCs w:val="1"/>
        </w:rPr>
        <w:t xml:space="preserve">Zeitschrift für Deutsche Philologie</w:t>
      </w:r>
      <w:r>
        <w:rPr/>
        <w:t xml:space="preserve">, (7).</w:t>
      </w:r>
    </w:p>
    <w:p>
      <w:pPr>
        <w:spacing w:after="240" w:line="240" w:lineRule="atLeast"/>
      </w:pPr>
      <w:r>
        <w:rPr/>
        <w:t xml:space="preserve">Previšic, B. (Juli 2010). Transkulturelle literarische Hermeneutik als Provokation der Literaturwissenschaft. Olga Iljassova-Morger: Von der interkulturellen zur transkulturellen literarischen Hermeneutik. Duisburg: Rhein-Ruhr Universitätsverlag 2009. </w:t>
      </w:r>
      <w:r>
        <w:rPr>
          <w:i w:val="1"/>
          <w:iCs w:val="1"/>
        </w:rPr>
        <w:t xml:space="preserve">IASLonline</w:t>
      </w:r>
      <w:r>
        <w:rPr/>
        <w:t xml:space="preserve">. Abgerufen von http://www.iaslonline.de/index.php?vorgang_id=3225</w:t>
      </w:r>
    </w:p>
    <w:p>
      <w:pPr>
        <w:spacing w:after="240" w:line="240" w:lineRule="atLeast"/>
      </w:pPr>
      <w:r>
        <w:rPr/>
        <w:t xml:space="preserve">Previsic, B. (2010). Zwischen Apokalypse und Alltag. Kriegsnarrative des 20. und 21. Jahrhunderts. </w:t>
      </w:r>
      <w:r>
        <w:rPr>
          <w:i w:val="1"/>
          <w:iCs w:val="1"/>
        </w:rPr>
        <w:t xml:space="preserve">Variations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, 249–251.</w:t>
      </w:r>
    </w:p>
    <w:p>
      <w:pPr>
        <w:spacing w:after="240" w:line="240" w:lineRule="atLeast"/>
      </w:pPr>
      <w:r>
        <w:rPr/>
        <w:t xml:space="preserve">Previšic, B. (2009). Aris Fioretos (Hg.): Babel. Für Werner Hamacher. Basel/Weil am Rhein: Urs Engeler 2009. In </w:t>
      </w:r>
      <w:r>
        <w:rPr>
          <w:i w:val="1"/>
          <w:iCs w:val="1"/>
        </w:rPr>
        <w:t xml:space="preserve">Sprache als Material: Variations 17 </w:t>
      </w:r>
      <w:r>
        <w:rPr/>
        <w:t xml:space="preserve">(S. 245–247). Bern: Lang.</w:t>
      </w:r>
    </w:p>
    <w:p>
      <w:pPr>
        <w:spacing w:after="240" w:line="240" w:lineRule="atLeast"/>
      </w:pPr>
      <w:r>
        <w:rPr/>
        <w:t xml:space="preserve">Previšic, B. (2009). Christophe Bourquin: Schreiben über Reisen. Zur ars itineraria von Urs Widmer im Kontext der europäischen Reiseliteratur. Würzburg: Königshausen, 2006. In </w:t>
      </w:r>
      <w:r>
        <w:rPr>
          <w:i w:val="1"/>
          <w:iCs w:val="1"/>
        </w:rPr>
        <w:t xml:space="preserve">Sprache als Material: Variations 17 </w:t>
      </w:r>
      <w:r>
        <w:rPr/>
        <w:t xml:space="preserve">(S. 260–262). Bern: Lang.</w:t>
      </w:r>
    </w:p>
    <w:p>
      <w:pPr>
        <w:spacing w:after="240" w:line="240" w:lineRule="atLeast"/>
      </w:pPr>
      <w:r>
        <w:rPr/>
        <w:t xml:space="preserve">Previšic, B. (2008). Wiebke Sievers: Contemporary German Prose in Britain and France (1980-1999). A case study of the Significance of Otherness in Translation. New York: Mellen, 2008. In </w:t>
      </w:r>
      <w:r>
        <w:rPr>
          <w:i w:val="1"/>
          <w:iCs w:val="1"/>
        </w:rPr>
        <w:t xml:space="preserve">Translatio: Variations 16 </w:t>
      </w:r>
      <w:r>
        <w:rPr/>
        <w:t xml:space="preserve">(S. 255–256). Bern: Lang.</w:t>
      </w:r>
    </w:p>
    <w:p>
      <w:pPr>
        <w:spacing w:after="240" w:line="240" w:lineRule="atLeast"/>
      </w:pPr>
      <w:r>
        <w:rPr/>
        <w:t xml:space="preserve">Previšic, B. (2008). „Europas Phantomschmerz“ über: Richard Swartz (Hg.): Der andere nebenan. Eine Anthologie aus dem Südosten Europas / Dragana Tomašević et al. (Hg.): Frauen schreiben. Positionen aus Südosteuropa / Evelina Jecker Lambreva: Sammle mich. Gedichte. In </w:t>
      </w:r>
      <w:r>
        <w:rPr>
          <w:i w:val="1"/>
          <w:iCs w:val="1"/>
        </w:rPr>
        <w:t xml:space="preserve">Translatio: Variations 16 </w:t>
      </w:r>
      <w:r>
        <w:rPr/>
        <w:t xml:space="preserve">(S. 262–265). Bern: Lang.</w:t>
      </w:r>
    </w:p>
    <w:p>
      <w:pPr>
        <w:spacing w:after="240" w:line="240" w:lineRule="atLeast"/>
      </w:pPr>
      <w:r>
        <w:rPr/>
        <w:t xml:space="preserve">Previšic, B. (2007). Michael Hofmann: Interkulturelle Literaturwissenschaft. Eine Einführung. München: Wilhelm Fink Verlag UTB, 2006. In </w:t>
      </w:r>
      <w:r>
        <w:rPr>
          <w:i w:val="1"/>
          <w:iCs w:val="1"/>
        </w:rPr>
        <w:t xml:space="preserve">Diskontinuität: Variations 15 </w:t>
      </w:r>
      <w:r>
        <w:rPr/>
        <w:t xml:space="preserve">(S. 303–304). Bern: Lang.</w:t>
      </w:r>
    </w:p>
    <w:p>
      <w:pPr>
        <w:spacing w:after="240" w:line="240" w:lineRule="atLeast"/>
      </w:pPr>
      <w:r>
        <w:rPr/>
        <w:t xml:space="preserve">Previšic, B. (2007). Robert Stockhammer: Kartierung der Erde. Macht und Lust in Karten und Literatur. München: Wilhelm Fink Verlag, 2007. In </w:t>
      </w:r>
      <w:r>
        <w:rPr>
          <w:i w:val="1"/>
          <w:iCs w:val="1"/>
        </w:rPr>
        <w:t xml:space="preserve">Diskontinuität: Variations 15 </w:t>
      </w:r>
      <w:r>
        <w:rPr/>
        <w:t xml:space="preserve">(S. 297–298). Bern: Lang.</w:t>
      </w:r>
    </w:p>
    <w:p>
      <w:pPr>
        <w:spacing w:after="240" w:line="240" w:lineRule="atLeast"/>
      </w:pPr>
      <w:r>
        <w:rPr/>
        <w:t xml:space="preserve">Previšic, B. (2006). Jérôme Meizoz: Confrontations (1994–2004), Lausanne : Antipodes 2005. In </w:t>
      </w:r>
      <w:r>
        <w:rPr>
          <w:i w:val="1"/>
          <w:iCs w:val="1"/>
        </w:rPr>
        <w:t xml:space="preserve">Rückkehr: Variations 14 </w:t>
      </w:r>
      <w:r>
        <w:rPr/>
        <w:t xml:space="preserve">(S. 236–237). Bern: Lang.</w:t>
      </w:r>
    </w:p>
    <w:p>
      <w:pPr>
        <w:spacing w:after="240" w:line="240" w:lineRule="atLeast"/>
      </w:pPr>
      <w:r>
        <w:rPr/>
        <w:t xml:space="preserve">Previšic, B. (2004). Susanna Niedermayr und Christian Scheib: Im Osten – Neue Musik Territorien in Europa. Reportagen aus Ländern im Umbruch. / Europäische Meridiane. Neue Musik Territorien. Saarbrücken: Pfau 2002. </w:t>
      </w:r>
      <w:r>
        <w:rPr>
          <w:i w:val="1"/>
          <w:iCs w:val="1"/>
        </w:rPr>
        <w:t xml:space="preserve">Dissonanz</w:t>
      </w:r>
      <w:r>
        <w:rPr/>
        <w:t xml:space="preserve">, (88), 55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Sonstige</w:t>
      </w:r>
    </w:p>
    <w:p>
      <w:pPr>
        <w:spacing w:after="240" w:line="240" w:lineRule="atLeast"/>
      </w:pPr>
      <w:r>
        <w:rPr/>
        <w:t xml:space="preserve">Moosmüller, S., Previšić, B., &amp; Spaltenstein, L. (12. Mai 2016). </w:t>
      </w:r>
      <w:r>
        <w:rPr>
          <w:i w:val="1"/>
          <w:iCs w:val="1"/>
        </w:rPr>
        <w:t xml:space="preserve">Temperierungen der Aufklärung</w:t>
      </w:r>
      <w:r>
        <w:rPr/>
        <w:t xml:space="preserve">. Vorträge der SMG, Basel.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Audio, Video</w:t>
      </w:r>
    </w:p>
    <w:p>
      <w:pPr>
        <w:spacing w:after="240" w:line="240" w:lineRule="atLeast"/>
      </w:pPr>
      <w:r>
        <w:rPr/>
        <w:t xml:space="preserve">Previšić, B. (22. März 2025). </w:t>
      </w:r>
      <w:r>
        <w:rPr>
          <w:i w:val="1"/>
          <w:iCs w:val="1"/>
        </w:rPr>
        <w:t xml:space="preserve">Le Pilate qui se dilate! Podcast, RTS</w:t>
      </w:r>
      <w:r>
        <w:rPr/>
        <w:t xml:space="preserve">. Abgerufen von https://www.rts.ch/audio-podcast/2025/audio/le-pilate-qui-se-dilate-kriens-lu-28830038.html</w:t>
      </w:r>
    </w:p>
    <w:p>
      <w:pPr>
        <w:spacing w:after="240" w:line="240" w:lineRule="atLeast"/>
      </w:pPr>
      <w:r>
        <w:rPr/>
        <w:t xml:space="preserve">Previšić, B. (2025). </w:t>
      </w:r>
      <w:r>
        <w:rPr>
          <w:i w:val="1"/>
          <w:iCs w:val="1"/>
        </w:rPr>
        <w:t xml:space="preserve">Planetar denken, anders handeln - Boris Previšić über Zeitkollaps und planetare Herausforderungen</w:t>
      </w:r>
      <w:r>
        <w:rPr/>
        <w:t xml:space="preserve">. Abgerufen von https://zethno.ch/pod/09/</w:t>
      </w:r>
    </w:p>
    <w:p>
      <w:pPr>
        <w:spacing w:after="240" w:line="240" w:lineRule="atLeast"/>
      </w:pPr>
      <w:r>
        <w:rPr/>
        <w:t xml:space="preserve">Räss, N., Previšić, B., &amp; Röllin, O. (10. November 2024). </w:t>
      </w:r>
      <w:r>
        <w:rPr>
          <w:i w:val="1"/>
          <w:iCs w:val="1"/>
        </w:rPr>
        <w:t xml:space="preserve">Volksmusik und Alpen: Nadja Räss trifft Boris Previšić</w:t>
      </w:r>
      <w:r>
        <w:rPr/>
        <w:t xml:space="preserve">. Radio SRF 1, Persönlich. Abgerufen von https://www.srf.ch/audio/persoenlich/volksmusik-und-alpen-nadja-raess-trifft-boris-previ-ic?id=4cbc2b22-c2b5-466c-a427-9e541ba11dbc</w:t>
      </w:r>
    </w:p>
    <w:p>
      <w:pPr>
        <w:spacing w:after="240" w:line="240" w:lineRule="atLeast"/>
      </w:pPr>
      <w:r>
        <w:rPr/>
        <w:t xml:space="preserve">Previšić, B. (14. März 2024). </w:t>
      </w:r>
      <w:r>
        <w:rPr>
          <w:i w:val="1"/>
          <w:iCs w:val="1"/>
        </w:rPr>
        <w:t xml:space="preserve">Mythos unberührte Alpen: Energy Voices Podcast (AXPO)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Koch, L., &amp; Previšić, B. (11. Mai 2023). </w:t>
      </w:r>
      <w:r>
        <w:rPr>
          <w:i w:val="1"/>
          <w:iCs w:val="1"/>
        </w:rPr>
        <w:t xml:space="preserve">Ukrainisch-schweizerischer Chor als Werkzeug für Zusammenhalt. Sie singen für ein Stück Ukraine in der Schweiz. Chorprojekt Perespiv</w:t>
      </w:r>
      <w:r>
        <w:rPr/>
        <w:t xml:space="preserve">. Abgerufen von https://www.srf.ch/kultur/musik/chorprojekt-perespiv-sie-singen-fuer-ein-stueck-ukraine-in-der-schweiz</w:t>
      </w:r>
    </w:p>
    <w:p>
      <w:pPr>
        <w:spacing w:after="240" w:line="240" w:lineRule="atLeast"/>
      </w:pPr>
      <w:r>
        <w:rPr/>
        <w:t xml:space="preserve">Previšić, B. (14. Januar 2021). </w:t>
      </w:r>
      <w:r>
        <w:rPr>
          <w:i w:val="1"/>
          <w:iCs w:val="1"/>
        </w:rPr>
        <w:t xml:space="preserve">Weshalb ist es aus wissenschaftlicher Sicht fünf nach zwölf? Treibhausgase: Webinar für alle Mitarbeitenden der ökonomischen Vereinigung der beiden kirchlichen Hilfswerke Brot für alle und Fastenopfer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Previšić, B. (23. April 2020). </w:t>
      </w:r>
      <w:r>
        <w:rPr>
          <w:i w:val="1"/>
          <w:iCs w:val="1"/>
        </w:rPr>
        <w:t xml:space="preserve">CO2 rückbinden! Planetare Grenze von Klimagasen in der Atmosphäre und ihre Entpolitisierung. Webinar</w:t>
      </w:r>
      <w:r>
        <w:rPr/>
        <w:t xml:space="preserve">. Luzern. Abgerufen von https://www.youtube.com/watch?v=X3kZJpnDG6E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Previšić, B. (2023). </w:t>
      </w:r>
      <w:r>
        <w:rPr>
          <w:i w:val="1"/>
          <w:iCs w:val="1"/>
        </w:rPr>
        <w:t xml:space="preserve">Solaranlagen sichtbar machen: Alpine Agri- und Tourivoltaik</w:t>
      </w:r>
      <w:r>
        <w:rPr/>
        <w:t xml:space="preserve">. Abgerufen von https://www.syntopia-alpina.ch/beitraege/solarkraftwerke-sichtbar-machen-alpine-agrivoltaik-und-tourivoltaik</w:t>
      </w:r>
    </w:p>
    <w:p>
      <w:pPr>
        <w:spacing w:after="240" w:line="240" w:lineRule="atLeast"/>
      </w:pPr>
      <w:r>
        <w:rPr/>
        <w:t xml:space="preserve">Previšić, B. (2022). </w:t>
      </w:r>
      <w:r>
        <w:rPr>
          <w:i w:val="1"/>
          <w:iCs w:val="1"/>
        </w:rPr>
        <w:t xml:space="preserve">Syntopia Alpina: Online-Magazin</w:t>
      </w:r>
      <w:r>
        <w:rPr/>
        <w:t xml:space="preserve">. Abgerufen von https://www.syntopia-alpina.ch/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Boris Previšic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Boris Previšic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