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Bettina Beer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Beer, B. (2025). </w:t>
      </w:r>
      <w:r>
        <w:rPr>
          <w:i w:val="1"/>
          <w:iCs w:val="1"/>
        </w:rPr>
        <w:t xml:space="preserve">Richard Thurnwald. Centennial Issue of Sociologus</w:t>
      </w:r>
      <w:r>
        <w:rPr/>
        <w:t xml:space="preserve"> (Journal for Social Anthropology) (Bd. 75). Berlin: Duncker &amp; Humblot GmbH.</w:t>
      </w:r>
    </w:p>
    <w:p>
      <w:pPr>
        <w:spacing w:after="240" w:line="240" w:lineRule="atLeast"/>
      </w:pPr>
      <w:r>
        <w:rPr/>
        <w:t xml:space="preserve">Fischer, H., &amp; Beer, B. (2022). </w:t>
      </w:r>
      <w:r>
        <w:rPr>
          <w:i w:val="1"/>
          <w:iCs w:val="1"/>
        </w:rPr>
        <w:t xml:space="preserve">Wampar–English Dictionary. With an English–Wampar finder list.</w:t>
      </w:r>
      <w:r>
        <w:rPr/>
        <w:t xml:space="preserve"> (Asia-Pacific Linguistics). Canberra: ANU Press. https://doi.org/10.5281/zenodo.19738044</w:t>
      </w:r>
    </w:p>
    <w:p>
      <w:pPr>
        <w:spacing w:after="240" w:line="240" w:lineRule="atLeast"/>
      </w:pPr>
      <w:r>
        <w:rPr/>
        <w:t xml:space="preserve">Beer, B. (2007). </w:t>
      </w:r>
      <w:r>
        <w:rPr>
          <w:i w:val="1"/>
          <w:iCs w:val="1"/>
        </w:rPr>
        <w:t xml:space="preserve">Frauen in der deutschsprachigen Ethnologie: Ein Handbuch</w:t>
      </w:r>
      <w:r>
        <w:rPr/>
        <w:t xml:space="preserve">. Köln, Weimar, Wien: Böhlau Verlag.</w:t>
      </w:r>
    </w:p>
    <w:p>
      <w:pPr>
        <w:spacing w:after="240" w:line="240" w:lineRule="atLeast"/>
      </w:pPr>
      <w:r>
        <w:rPr/>
        <w:t xml:space="preserve">Beer, B. (2002). </w:t>
      </w:r>
      <w:r>
        <w:rPr>
          <w:i w:val="1"/>
          <w:iCs w:val="1"/>
        </w:rPr>
        <w:t xml:space="preserve">Körperkonzepte, interethnische Beziehungen und Rassismustheorien. Eine kulturvergleichende Untersuchung.</w:t>
      </w:r>
      <w:r>
        <w:rPr/>
        <w:t xml:space="preserve"> (Habilitationsschrift). Berlin: Dietrich Reimer Verlag.</w:t>
      </w:r>
    </w:p>
    <w:p>
      <w:pPr>
        <w:spacing w:after="240" w:line="240" w:lineRule="atLeast"/>
      </w:pPr>
      <w:r>
        <w:rPr/>
        <w:t xml:space="preserve">Beer, B. (1999). </w:t>
      </w:r>
      <w:r>
        <w:rPr>
          <w:i w:val="1"/>
          <w:iCs w:val="1"/>
        </w:rPr>
        <w:t xml:space="preserve">Joes Geschichten: Analysen philippinischer Erzählungen in ihrem kulturellen Kontext</w:t>
      </w:r>
      <w:r>
        <w:rPr/>
        <w:t xml:space="preserve"> (Kulturanalysen) (Bd. 2). Berlin: Dietrich Reimer Verlag.</w:t>
      </w:r>
    </w:p>
    <w:p>
      <w:pPr>
        <w:spacing w:after="240" w:line="240" w:lineRule="atLeast"/>
      </w:pPr>
      <w:r>
        <w:rPr/>
        <w:t xml:space="preserve">Beer, B. (1998). </w:t>
      </w:r>
      <w:r>
        <w:rPr>
          <w:i w:val="1"/>
          <w:iCs w:val="1"/>
        </w:rPr>
        <w:t xml:space="preserve">Post von den Philippinen: Ethnologische Forschung durch Briefe</w:t>
      </w:r>
      <w:r>
        <w:rPr/>
        <w:t xml:space="preserve"> (Interethnische Beziehungen und Kulturwandel) (Bd. 30). Hamburg: Lit Verlag.</w:t>
      </w:r>
    </w:p>
    <w:p>
      <w:pPr>
        <w:spacing w:after="240" w:line="240" w:lineRule="atLeast"/>
      </w:pPr>
      <w:r>
        <w:rPr/>
        <w:t xml:space="preserve">Beer, B. (1996). </w:t>
      </w:r>
      <w:r>
        <w:rPr>
          <w:i w:val="1"/>
          <w:iCs w:val="1"/>
        </w:rPr>
        <w:t xml:space="preserve">Deutsch-philippinische Ehen: Interethnische Heiraten und Migration von Frauen</w:t>
      </w:r>
      <w:r>
        <w:rPr/>
        <w:t xml:space="preserve"> (Dissertation). Berlin: Dietrich Reimer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Beer, B. (2022). ‘Clan’ and ‘Family’: Transformations of Sociality among the Wampar, Papua New Guinea. </w:t>
      </w:r>
      <w:r>
        <w:rPr>
          <w:i w:val="1"/>
          <w:iCs w:val="1"/>
        </w:rPr>
        <w:t xml:space="preserve">Histories 2 (1)</w:t>
      </w:r>
      <w:r>
        <w:rPr/>
        <w:t xml:space="preserve">, 15–32.</w:t>
      </w:r>
    </w:p>
    <w:p>
      <w:pPr>
        <w:spacing w:after="240" w:line="240" w:lineRule="atLeast"/>
      </w:pPr>
      <w:r>
        <w:rPr/>
        <w:t xml:space="preserve">Beer, B., &amp; Church, W. E. (2019). Roads to Inequality: Infrastructure and Historically Grown Regional Differences in the Markham Valley, Papua New Guinea. </w:t>
      </w:r>
      <w:r>
        <w:rPr>
          <w:i w:val="1"/>
          <w:iCs w:val="1"/>
        </w:rPr>
        <w:t xml:space="preserve">Oceania</w:t>
      </w:r>
      <w:r>
        <w:rPr/>
        <w:t xml:space="preserve">, </w:t>
      </w:r>
      <w:r>
        <w:rPr>
          <w:i w:val="1"/>
          <w:iCs w:val="1"/>
        </w:rPr>
        <w:t xml:space="preserve">89</w:t>
      </w:r>
      <w:r>
        <w:rPr/>
        <w:t xml:space="preserve"> (1), 2–19. https://doi.org/10.5281/zenodo.4452958</w:t>
      </w:r>
    </w:p>
    <w:p>
      <w:pPr>
        <w:spacing w:after="240" w:line="240" w:lineRule="atLeast"/>
      </w:pPr>
      <w:r>
        <w:rPr/>
        <w:t xml:space="preserve">Beer, B. (2018). Gender and Inequality in a Postcolonial Context of Large-Scale Capitalist Projects in the Markham Valley, Papua New Guinea. </w:t>
      </w:r>
      <w:r>
        <w:rPr>
          <w:i w:val="1"/>
          <w:iCs w:val="1"/>
        </w:rPr>
        <w:t xml:space="preserve">The Australian journal of Anthropology</w:t>
      </w:r>
      <w:r>
        <w:rPr/>
        <w:t xml:space="preserve">, </w:t>
      </w:r>
      <w:r>
        <w:rPr>
          <w:i w:val="1"/>
          <w:iCs w:val="1"/>
        </w:rPr>
        <w:t xml:space="preserve">29</w:t>
      </w:r>
      <w:r>
        <w:rPr/>
        <w:t xml:space="preserve"> (3), 348–364. https://doi.org/10.5281/zenodo.4452804</w:t>
      </w:r>
    </w:p>
    <w:p>
      <w:pPr>
        <w:spacing w:after="240" w:line="240" w:lineRule="atLeast"/>
      </w:pPr>
      <w:r>
        <w:rPr/>
        <w:t xml:space="preserve">Beer, B. (2017). The intensification of rural-urban networks in the Markham Valley, Papua New Guinea. From gold-prospecting to large-scale capitalist projects. </w:t>
      </w:r>
      <w:r>
        <w:rPr>
          <w:i w:val="1"/>
          <w:iCs w:val="1"/>
        </w:rPr>
        <w:t xml:space="preserve">Paideuma</w:t>
      </w:r>
      <w:r>
        <w:rPr/>
        <w:t xml:space="preserve">, (63), 137–158.</w:t>
      </w:r>
    </w:p>
    <w:p>
      <w:pPr>
        <w:spacing w:after="240" w:line="240" w:lineRule="atLeast"/>
      </w:pPr>
      <w:r>
        <w:rPr/>
        <w:t xml:space="preserve">Claassen, S., &amp; Beer, B. (2017). The Wampar string figure repertoire in comparative perspective: Social change and interethnic relations in PNG. </w:t>
      </w:r>
      <w:r>
        <w:rPr>
          <w:i w:val="1"/>
          <w:iCs w:val="1"/>
        </w:rPr>
        <w:t xml:space="preserve">Bulletin of the International String Figure Association</w:t>
      </w:r>
      <w:r>
        <w:rPr/>
        <w:t xml:space="preserve">, (21), 15–141.</w:t>
      </w:r>
    </w:p>
    <w:p>
      <w:pPr>
        <w:spacing w:after="240" w:line="240" w:lineRule="atLeast"/>
      </w:pPr>
      <w:r>
        <w:rPr/>
        <w:t xml:space="preserve">Beer, B. (2016). "Our helper is part of the family!" - domestic workers in the Philippines. Essays in visual anthropology. </w:t>
      </w:r>
      <w:r>
        <w:rPr>
          <w:i w:val="1"/>
          <w:iCs w:val="1"/>
        </w:rPr>
        <w:t xml:space="preserve">Tsantsa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Schroedter, J., &amp; Beer, B. (2016). Social reproduction and ethnic boundaries: Marriage patterns through time and space among the Wampar, Papua New Guinea. </w:t>
      </w:r>
      <w:r>
        <w:rPr>
          <w:i w:val="1"/>
          <w:iCs w:val="1"/>
        </w:rPr>
        <w:t xml:space="preserve">Déjà Lu</w:t>
      </w:r>
      <w:r>
        <w:rPr/>
        <w:t xml:space="preserve">. Abgerufen von https://www.wcaanet.org/dejalu/</w:t>
      </w:r>
    </w:p>
    <w:p>
      <w:pPr>
        <w:spacing w:after="240" w:line="240" w:lineRule="atLeast"/>
      </w:pPr>
      <w:r>
        <w:rPr/>
        <w:t xml:space="preserve">Beer, B. (2015). Cross-sex siblingship and marriage: Transformations of kinship relations among the Wampar, Papua New Guinea. </w:t>
      </w:r>
      <w:r>
        <w:rPr>
          <w:i w:val="1"/>
          <w:iCs w:val="1"/>
        </w:rPr>
        <w:t xml:space="preserve">Anthropologica</w:t>
      </w:r>
      <w:r>
        <w:rPr/>
        <w:t xml:space="preserve">, </w:t>
      </w:r>
      <w:r>
        <w:rPr>
          <w:i w:val="1"/>
          <w:iCs w:val="1"/>
        </w:rPr>
        <w:t xml:space="preserve">57</w:t>
      </w:r>
      <w:r>
        <w:rPr/>
        <w:t xml:space="preserve"> (2), 211–224.</w:t>
      </w:r>
    </w:p>
    <w:p>
      <w:pPr>
        <w:spacing w:after="240" w:line="240" w:lineRule="atLeast"/>
      </w:pPr>
      <w:r>
        <w:rPr/>
        <w:t xml:space="preserve">Beer, B., &amp; Schroedter, J. (2015). Social reproduction and ethnic boundaries: Marriage patterns through time and space among the Wampar, Papua New Guinea. </w:t>
      </w:r>
      <w:r>
        <w:rPr>
          <w:i w:val="1"/>
          <w:iCs w:val="1"/>
        </w:rPr>
        <w:t xml:space="preserve">Sociologus</w:t>
      </w:r>
      <w:r>
        <w:rPr/>
        <w:t xml:space="preserve">, </w:t>
      </w:r>
      <w:r>
        <w:rPr>
          <w:i w:val="1"/>
          <w:iCs w:val="1"/>
        </w:rPr>
        <w:t xml:space="preserve">65</w:t>
      </w:r>
      <w:r>
        <w:rPr/>
        <w:t xml:space="preserve"> (1), 1–28.</w:t>
      </w:r>
    </w:p>
    <w:p>
      <w:pPr>
        <w:spacing w:after="240" w:line="240" w:lineRule="atLeast"/>
      </w:pPr>
      <w:r>
        <w:rPr/>
        <w:t xml:space="preserve">Beer, B., &amp; Bender, A. (2015). Causal inferences about others’ behavior among the Wampar, Papua New Guinea -- and why they are hard to elicit. </w:t>
      </w:r>
      <w:r>
        <w:rPr>
          <w:i w:val="1"/>
          <w:iCs w:val="1"/>
        </w:rPr>
        <w:t xml:space="preserve">Frontiers in Psychology</w:t>
      </w:r>
      <w:r>
        <w:rPr/>
        <w:t xml:space="preserve">. Abgerufen von http://www.frontiersin.org/Journal/Abstract.aspx?s=196&amp;name=cognitive_science&amp;ART_DOI=10.3389/fpsyg.2015.00128&amp;utm_source=Email_to_authors_&amp;utm_medium=Email&amp;utm_content=T1_11.5e1_author&amp;utm_campaign=Email_publication&amp;field=&amp;journalName=Frontiers_in_Psychology&amp;id=120862</w:t>
      </w:r>
    </w:p>
    <w:p>
      <w:pPr>
        <w:spacing w:after="240" w:line="240" w:lineRule="atLeast"/>
      </w:pPr>
      <w:r>
        <w:rPr/>
        <w:t xml:space="preserve">Beer, B. (2014). Boholano Olfaction: Odor Terms, Categories and Discourses. </w:t>
      </w:r>
      <w:r>
        <w:rPr>
          <w:i w:val="1"/>
          <w:iCs w:val="1"/>
        </w:rPr>
        <w:t xml:space="preserve">The Senses and Society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(2), 151–173.</w:t>
      </w:r>
    </w:p>
    <w:p>
      <w:pPr>
        <w:spacing w:after="240" w:line="240" w:lineRule="atLeast"/>
      </w:pPr>
      <w:r>
        <w:rPr/>
        <w:t xml:space="preserve">Bacalzo Schwörer, L., Beer, B., Schwörer, T., &amp; Bacalzo Schwörer, D. (2014). Mining narratives, the revival of „clans“ and other changes in Wampar social imaginaries: A case study from Papua New Guinea. </w:t>
      </w:r>
      <w:r>
        <w:rPr>
          <w:i w:val="1"/>
          <w:iCs w:val="1"/>
        </w:rPr>
        <w:t xml:space="preserve">Le Journal de la Société des Océanistes</w:t>
      </w:r>
      <w:r>
        <w:rPr/>
        <w:t xml:space="preserve">, (138–139), 63–76.</w:t>
      </w:r>
    </w:p>
    <w:p>
      <w:pPr>
        <w:spacing w:after="240" w:line="240" w:lineRule="atLeast"/>
      </w:pPr>
      <w:r>
        <w:rPr/>
        <w:t xml:space="preserve">Bacalzo Schwörer, D., Beer, B., &amp; Schwörer, T. (2014). Mining narratives, the revival of «clans» and other changes in Wampar social imaginaries: A case study from Papua New Guinea. </w:t>
      </w:r>
      <w:r>
        <w:rPr>
          <w:i w:val="1"/>
          <w:iCs w:val="1"/>
        </w:rPr>
        <w:t xml:space="preserve">Le Journal de la Société des Océanistes</w:t>
      </w:r>
      <w:r>
        <w:rPr/>
        <w:t xml:space="preserve">, </w:t>
      </w:r>
      <w:r>
        <w:rPr>
          <w:i w:val="1"/>
          <w:iCs w:val="1"/>
        </w:rPr>
        <w:t xml:space="preserve">138</w:t>
      </w:r>
      <w:r>
        <w:rPr/>
        <w:t xml:space="preserve">, 63–76. https://doi.org/https://orcid.org/0000-0001-7065-8359</w:t>
      </w:r>
    </w:p>
    <w:p>
      <w:pPr>
        <w:spacing w:after="240" w:line="240" w:lineRule="atLeast"/>
      </w:pPr>
      <w:r>
        <w:rPr/>
        <w:t xml:space="preserve">Beer, B. (2011). Ethnologie, Verwandtschaft und Kognitionswissenschaften. </w:t>
      </w:r>
      <w:r>
        <w:rPr>
          <w:i w:val="1"/>
          <w:iCs w:val="1"/>
        </w:rPr>
        <w:t xml:space="preserve">Zeitschrift für Ethnologie</w:t>
      </w:r>
      <w:r>
        <w:rPr/>
        <w:t xml:space="preserve">, (135), 199–218.</w:t>
      </w:r>
    </w:p>
    <w:p>
      <w:pPr>
        <w:spacing w:after="240" w:line="240" w:lineRule="atLeast"/>
      </w:pPr>
      <w:r>
        <w:rPr/>
        <w:t xml:space="preserve">Beer, B. (2010). Ethnologie, Verwandtschaft und Kognitionswissenschaften. </w:t>
      </w:r>
      <w:r>
        <w:rPr>
          <w:i w:val="1"/>
          <w:iCs w:val="1"/>
        </w:rPr>
        <w:t xml:space="preserve">Zeitschrift für Ethnologie</w:t>
      </w:r>
      <w:r>
        <w:rPr/>
        <w:t xml:space="preserve">, (135), 1–20.</w:t>
      </w:r>
    </w:p>
    <w:p>
      <w:pPr>
        <w:spacing w:after="240" w:line="240" w:lineRule="atLeast"/>
      </w:pPr>
      <w:r>
        <w:rPr/>
        <w:t xml:space="preserve">Beer, B. (2009). Kultur- und Sozialanthropologie / Ethnologie an der Universität Luzern. </w:t>
      </w:r>
      <w:r>
        <w:rPr>
          <w:i w:val="1"/>
          <w:iCs w:val="1"/>
        </w:rPr>
        <w:t xml:space="preserve">Ethnoscripts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(2), 178–183.</w:t>
      </w:r>
    </w:p>
    <w:p>
      <w:pPr>
        <w:spacing w:after="240" w:line="240" w:lineRule="atLeast"/>
      </w:pPr>
      <w:r>
        <w:rPr/>
        <w:t xml:space="preserve">Beer, B., &amp; König, M. (2009). Grenzziehungen im System wissenschaftlicher Disziplinen - der Fall der "Kulturwissenschaft(en)". </w:t>
      </w:r>
      <w:r>
        <w:rPr>
          <w:i w:val="1"/>
          <w:iCs w:val="1"/>
        </w:rPr>
        <w:t xml:space="preserve">Sociologia Internationalis</w:t>
      </w:r>
      <w:r>
        <w:rPr/>
        <w:t xml:space="preserve">, (1), 1–36.</w:t>
      </w:r>
    </w:p>
    <w:p>
      <w:pPr>
        <w:spacing w:after="240" w:line="240" w:lineRule="atLeast"/>
      </w:pPr>
      <w:r>
        <w:rPr/>
        <w:t xml:space="preserve">Beer, B. (2008). „Methode“, „Methodik“ und „Methodologie“ in der Ethnologie. </w:t>
      </w:r>
      <w:r>
        <w:rPr>
          <w:i w:val="1"/>
          <w:iCs w:val="1"/>
        </w:rPr>
        <w:t xml:space="preserve">Ethnoscripts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 (2), 8–23.</w:t>
      </w:r>
    </w:p>
    <w:p>
      <w:pPr>
        <w:spacing w:after="240" w:line="240" w:lineRule="atLeast"/>
      </w:pPr>
      <w:r>
        <w:rPr/>
        <w:t xml:space="preserve">Beer, B., &amp; Chen, Y. (2007). ´Heiße´ und ´kalte´ Nahrung: alltäglicher Konsum, Heilmittel und Kulturkontakt. </w:t>
      </w:r>
      <w:r>
        <w:rPr>
          <w:i w:val="1"/>
          <w:iCs w:val="1"/>
        </w:rPr>
        <w:t xml:space="preserve">Mitteilungshefte des Internationalen Arbeitskreises für Kulturforschung des Essens</w:t>
      </w:r>
      <w:r>
        <w:rPr/>
        <w:t xml:space="preserve">, (14), 8–16.</w:t>
      </w:r>
    </w:p>
    <w:p>
      <w:pPr>
        <w:spacing w:after="240" w:line="240" w:lineRule="atLeast"/>
      </w:pPr>
      <w:r>
        <w:rPr/>
        <w:t xml:space="preserve">Beer, B. (2006). Stonhet and Yelotop: Body Images, Physical Markers and Definitions of Ethnic Boundaries in Papua New Guinea. </w:t>
      </w:r>
      <w:r>
        <w:rPr>
          <w:i w:val="1"/>
          <w:iCs w:val="1"/>
        </w:rPr>
        <w:t xml:space="preserve">Anthropological Forum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(2), 105–122.</w:t>
      </w:r>
    </w:p>
    <w:p>
      <w:pPr>
        <w:spacing w:after="240" w:line="240" w:lineRule="atLeast"/>
      </w:pPr>
      <w:r>
        <w:rPr/>
        <w:t xml:space="preserve">Beer, B. (2001). Mit genealogischen und demographischen Daten arbeiten: Lösungen für Apple Macintosh-Benutzer. </w:t>
      </w:r>
      <w:r>
        <w:rPr>
          <w:i w:val="1"/>
          <w:iCs w:val="1"/>
        </w:rPr>
        <w:t xml:space="preserve">Ethnoscripts. Analysen und Informationen aus dem Institut für Ethnologie der Universität Hamburg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 (2), 101–105.</w:t>
      </w:r>
    </w:p>
    <w:p>
      <w:pPr>
        <w:spacing w:after="240" w:line="240" w:lineRule="atLeast"/>
      </w:pPr>
      <w:r>
        <w:rPr/>
        <w:t xml:space="preserve">Beer, B. (2000). Geruch und Differenz – Körpergeruch als Kennzeichen konstruierter "rassischer" Grenzen. </w:t>
      </w:r>
      <w:r>
        <w:rPr>
          <w:i w:val="1"/>
          <w:iCs w:val="1"/>
        </w:rPr>
        <w:t xml:space="preserve">Paideuma</w:t>
      </w:r>
      <w:r>
        <w:rPr/>
        <w:t xml:space="preserve">, (46), 207–230.</w:t>
      </w:r>
    </w:p>
    <w:p>
      <w:pPr>
        <w:spacing w:after="240" w:line="240" w:lineRule="atLeast"/>
      </w:pPr>
      <w:r>
        <w:rPr/>
        <w:t xml:space="preserve">Beer, B. (2000). Deutsch-philippinische Ehen: Tourismus, Familienferien und Verwandtenbesuche. </w:t>
      </w:r>
      <w:r>
        <w:rPr>
          <w:i w:val="1"/>
          <w:iCs w:val="1"/>
        </w:rPr>
        <w:t xml:space="preserve">Tourismus Journal. Zeitschrift für tourismuswissenschaftliche Forschung und Praxis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 (3), 349–365.</w:t>
      </w:r>
    </w:p>
    <w:p>
      <w:pPr>
        <w:spacing w:after="240" w:line="240" w:lineRule="atLeast"/>
      </w:pPr>
      <w:r>
        <w:rPr/>
        <w:t xml:space="preserve">Beer, B. (2000). Im Reich der Sinne – Plädoyer für eine Ethnologie der kulturellen Wahrnehmungsweisen. </w:t>
      </w:r>
      <w:r>
        <w:rPr>
          <w:i w:val="1"/>
          <w:iCs w:val="1"/>
        </w:rPr>
        <w:t xml:space="preserve">Ethnoscripts. Analysen und Informationen aus dem Institut für Ethnologie der Universität Hamburg</w:t>
      </w:r>
      <w:r>
        <w:rPr/>
        <w:t xml:space="preserve">, (2), 6–15.</w:t>
      </w:r>
    </w:p>
    <w:p>
      <w:pPr>
        <w:spacing w:after="240" w:line="240" w:lineRule="atLeast"/>
      </w:pPr>
      <w:r>
        <w:rPr/>
        <w:t xml:space="preserve">Beer, B. (2000). Ethnologische Migrationsforschung im Herkunfts- und Zielgebiet am Beispiel philippinischer Heiratsmigrantinnen in Hamburg. </w:t>
      </w:r>
      <w:r>
        <w:rPr>
          <w:i w:val="1"/>
          <w:iCs w:val="1"/>
        </w:rPr>
        <w:t xml:space="preserve">Mitteilungen der Anthropologischen Gesellschaft in Wien</w:t>
      </w:r>
      <w:r>
        <w:rPr/>
        <w:t xml:space="preserve">, (130/131), 137–150.</w:t>
      </w:r>
    </w:p>
    <w:p>
      <w:pPr>
        <w:spacing w:after="240" w:line="240" w:lineRule="atLeast"/>
      </w:pPr>
      <w:r>
        <w:rPr/>
        <w:t xml:space="preserve">Beer, B. (2000). Tagungsbericht: Fourth Conference of the European Society for Oceanists – Asia in the Pacific 25. – 27. Juni 1999 in Leiden. </w:t>
      </w:r>
      <w:r>
        <w:rPr>
          <w:i w:val="1"/>
          <w:iCs w:val="1"/>
        </w:rPr>
        <w:t xml:space="preserve">Ethnoscripts. Analysen und Informationen aus dem Institut für Ethnologie der Universität Hamburg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 (1), 124 ff.</w:t>
      </w:r>
    </w:p>
    <w:p>
      <w:pPr>
        <w:spacing w:after="240" w:line="240" w:lineRule="atLeast"/>
      </w:pPr>
      <w:r>
        <w:rPr/>
        <w:t xml:space="preserve">Beer, B. (1999). "Mga dili ingon nato" ("Die nicht wie wir sind"): Weiße Geister und fremde Menschen auf den Philippinen. </w:t>
      </w:r>
      <w:r>
        <w:rPr>
          <w:i w:val="1"/>
          <w:iCs w:val="1"/>
        </w:rPr>
        <w:t xml:space="preserve">Baessler-Archiv</w:t>
      </w:r>
      <w:r>
        <w:rPr/>
        <w:t xml:space="preserve">, </w:t>
      </w:r>
      <w:r>
        <w:rPr>
          <w:i w:val="1"/>
          <w:iCs w:val="1"/>
        </w:rPr>
        <w:t xml:space="preserve">72</w:t>
      </w:r>
      <w:r>
        <w:rPr/>
        <w:t xml:space="preserve"> (2), 299–322.</w:t>
      </w:r>
    </w:p>
    <w:p>
      <w:pPr>
        <w:spacing w:after="240" w:line="240" w:lineRule="atLeast"/>
      </w:pPr>
      <w:r>
        <w:rPr/>
        <w:t xml:space="preserve">Beer, B. (1999). Der Verkauf Panays: Varianten einer philippinischen Mythe als Ausdruck interethnischer Beziehungen. </w:t>
      </w:r>
      <w:r>
        <w:rPr>
          <w:i w:val="1"/>
          <w:iCs w:val="1"/>
        </w:rPr>
        <w:t xml:space="preserve">Sociologus</w:t>
      </w:r>
      <w:r>
        <w:rPr/>
        <w:t xml:space="preserve">, </w:t>
      </w:r>
      <w:r>
        <w:rPr>
          <w:i w:val="1"/>
          <w:iCs w:val="1"/>
        </w:rPr>
        <w:t xml:space="preserve">49</w:t>
      </w:r>
      <w:r>
        <w:rPr/>
        <w:t xml:space="preserve"> (1), 1–26.</w:t>
      </w:r>
    </w:p>
    <w:p>
      <w:pPr>
        <w:spacing w:after="240" w:line="240" w:lineRule="atLeast"/>
      </w:pPr>
      <w:r>
        <w:rPr/>
        <w:t xml:space="preserve">Beer, B. (1999). Tagungsbericht: Zwischentagung der AG-Ethnopädagogik in der Deutschen Gesellschaft für Völkerkunde am 15. und 16. Mai in Münster. </w:t>
      </w:r>
      <w:r>
        <w:rPr>
          <w:i w:val="1"/>
          <w:iCs w:val="1"/>
        </w:rPr>
        <w:t xml:space="preserve">Ethnoscripts. Analysen und Informationen aus dem Institut für Ethnologie der Universität Hamburg</w:t>
      </w:r>
      <w:r>
        <w:rPr/>
        <w:t xml:space="preserve">, (1), 116–118.</w:t>
      </w:r>
    </w:p>
    <w:p>
      <w:pPr>
        <w:spacing w:after="240" w:line="240" w:lineRule="atLeast"/>
      </w:pPr>
      <w:r>
        <w:rPr/>
        <w:t xml:space="preserve">Beer, B. (1999). Vergleichende Forschungen zu interethnischen Beziehungen in Hamburg, auf den Philippinen und in Papua-Neuguinea. </w:t>
      </w:r>
      <w:r>
        <w:rPr>
          <w:i w:val="1"/>
          <w:iCs w:val="1"/>
        </w:rPr>
        <w:t xml:space="preserve">Ethnoscripts. Analysen und Informationen aus dem Institut für Ethnologie der Universität Hamburg</w:t>
      </w:r>
      <w:r>
        <w:rPr/>
        <w:t xml:space="preserve">, (1), 11–13.</w:t>
      </w:r>
    </w:p>
    <w:p>
      <w:pPr>
        <w:spacing w:after="240" w:line="240" w:lineRule="atLeast"/>
      </w:pPr>
      <w:r>
        <w:rPr/>
        <w:t xml:space="preserve">Beer, B. (1998). Literaturbericht zu Neuerscheinungen über die Ethnographie der Mangyan (Philippinen). </w:t>
      </w:r>
      <w:r>
        <w:rPr>
          <w:i w:val="1"/>
          <w:iCs w:val="1"/>
        </w:rPr>
        <w:t xml:space="preserve">Sociologus</w:t>
      </w:r>
      <w:r>
        <w:rPr/>
        <w:t xml:space="preserve">, (48), 97–107.</w:t>
      </w:r>
    </w:p>
    <w:p>
      <w:pPr>
        <w:spacing w:after="240" w:line="240" w:lineRule="atLeast"/>
      </w:pPr>
      <w:r>
        <w:rPr/>
        <w:t xml:space="preserve">Beer, B. (1998). Freundschaft als Thema der Ethnologie. </w:t>
      </w:r>
      <w:r>
        <w:rPr>
          <w:i w:val="1"/>
          <w:iCs w:val="1"/>
        </w:rPr>
        <w:t xml:space="preserve">Zeitschrift für Ethnologie</w:t>
      </w:r>
      <w:r>
        <w:rPr/>
        <w:t xml:space="preserve">, (123), 191–213.</w:t>
      </w:r>
    </w:p>
    <w:p>
      <w:pPr>
        <w:spacing w:after="240" w:line="240" w:lineRule="atLeast"/>
      </w:pPr>
      <w:r>
        <w:rPr/>
        <w:t xml:space="preserve">Beer, B. (1996). "... deshalb schreibe ich Dir.": Briefe in der ethnologischen Feldforschung. </w:t>
      </w:r>
      <w:r>
        <w:rPr>
          <w:i w:val="1"/>
          <w:iCs w:val="1"/>
        </w:rPr>
        <w:t xml:space="preserve">Baessler-Archiv</w:t>
      </w:r>
      <w:r>
        <w:rPr/>
        <w:t xml:space="preserve">, </w:t>
      </w:r>
      <w:r>
        <w:rPr>
          <w:i w:val="1"/>
          <w:iCs w:val="1"/>
        </w:rPr>
        <w:t xml:space="preserve">69</w:t>
      </w:r>
      <w:r>
        <w:rPr/>
        <w:t xml:space="preserve"> (2), 165–184.</w:t>
      </w:r>
    </w:p>
    <w:p>
      <w:pPr>
        <w:spacing w:after="240" w:line="240" w:lineRule="atLeast"/>
      </w:pPr>
      <w:r>
        <w:rPr/>
        <w:t xml:space="preserve">Beer, B. (1991). Darstellung der Vermittlung fremder Frauen an deutsche Männer in den Medien: Ein Diskurs über Sex und Macht. </w:t>
      </w:r>
      <w:r>
        <w:rPr>
          <w:i w:val="1"/>
          <w:iCs w:val="1"/>
        </w:rPr>
        <w:t xml:space="preserve">Zeitschrift für Politische Psychologie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 (4), 225–233.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Beer, B., &amp; Schwörer, T. (2022). Introduction: Capital and Inequality in rural Papua New Guinea. In Beer, Bettina &amp; Schwörer, Tobias (Hrsg.), </w:t>
      </w:r>
      <w:r>
        <w:rPr>
          <w:i w:val="1"/>
          <w:iCs w:val="1"/>
        </w:rPr>
        <w:t xml:space="preserve">Capital and Inequality in rural Papua New Guinea.</w:t>
      </w:r>
      <w:r>
        <w:rPr/>
        <w:t xml:space="preserve"> (S. 1–32). Canberra: ANU Press.</w:t>
      </w:r>
    </w:p>
    <w:p>
      <w:pPr>
        <w:spacing w:after="240" w:line="240" w:lineRule="atLeast"/>
      </w:pPr>
      <w:r>
        <w:rPr/>
        <w:t xml:space="preserve">Beer, B. (2022). ‘Em i Stap Bilong En Yet’: Not Sharing, Social Inequalities and Changing Ethical Life Among Wampar. In Beer, Bettina (Hrsg.), </w:t>
      </w:r>
      <w:r>
        <w:rPr>
          <w:i w:val="1"/>
          <w:iCs w:val="1"/>
        </w:rPr>
        <w:t xml:space="preserve">Capital and Inequality in rural Papua New Guinea.</w:t>
      </w:r>
      <w:r>
        <w:rPr/>
        <w:t xml:space="preserve"> (S. 125–154). Canberra: ANU Press.</w:t>
      </w:r>
    </w:p>
    <w:p>
      <w:pPr>
        <w:spacing w:after="240" w:line="240" w:lineRule="atLeast"/>
      </w:pPr>
      <w:r>
        <w:rPr/>
        <w:t xml:space="preserve">Matthews-Schlinzig, I., Schuster, J., Strobel, J., &amp; Beer, B. (2020). Der Brief als Forschungsfeld. Ethnologie. In Strobel, Jochen (Hrsg.), </w:t>
      </w:r>
      <w:r>
        <w:rPr>
          <w:i w:val="1"/>
          <w:iCs w:val="1"/>
        </w:rPr>
        <w:t xml:space="preserve">Handbuch Brief. Von der frühen Neuzeit bis zur Gegenwart</w:t>
      </w:r>
      <w:r>
        <w:rPr/>
        <w:t xml:space="preserve"> (S. 125–140). Berlin: De Gruyter.</w:t>
      </w:r>
    </w:p>
    <w:p>
      <w:pPr>
        <w:spacing w:after="240" w:line="240" w:lineRule="atLeast"/>
      </w:pPr>
      <w:r>
        <w:rPr/>
        <w:t xml:space="preserve">Fischer, H., Beer, B., &amp; König, A. (2020). Dokumentation von Feldforschungsdaten. In König, Anika (Hrsg.), </w:t>
      </w:r>
      <w:r>
        <w:rPr>
          <w:i w:val="1"/>
          <w:iCs w:val="1"/>
        </w:rPr>
        <w:t xml:space="preserve">Methoden ethnologischer Feldforschung</w:t>
      </w:r>
      <w:r>
        <w:rPr/>
        <w:t xml:space="preserve"> (S. 261–282). Berlin: Dietrich Reimer Verlag.</w:t>
      </w:r>
    </w:p>
    <w:p>
      <w:pPr>
        <w:spacing w:after="240" w:line="240" w:lineRule="atLeast"/>
      </w:pPr>
      <w:r>
        <w:rPr/>
        <w:t xml:space="preserve">König, A., &amp; Beer, B. (2020). Einleitung: Methoden der ethnologischen Feldforschung. In König, Anika (Hrsg.), </w:t>
      </w:r>
      <w:r>
        <w:rPr>
          <w:i w:val="1"/>
          <w:iCs w:val="1"/>
        </w:rPr>
        <w:t xml:space="preserve">Methoden ethnologischer Feldforschung</w:t>
      </w:r>
      <w:r>
        <w:rPr/>
        <w:t xml:space="preserve"> (S. 9–34). Berlin: Dietrich Reimer Verlag.</w:t>
      </w:r>
    </w:p>
    <w:p>
      <w:pPr>
        <w:spacing w:after="240" w:line="240" w:lineRule="atLeast"/>
      </w:pPr>
      <w:r>
        <w:rPr/>
        <w:t xml:space="preserve">Beer, B. (2020). Systematische Beobachtung. In Beer, Bettina &amp; König, Anika (Hrsg.), </w:t>
      </w:r>
      <w:r>
        <w:rPr>
          <w:i w:val="1"/>
          <w:iCs w:val="1"/>
        </w:rPr>
        <w:t xml:space="preserve">Methoden ethnologischer Feldforschung</w:t>
      </w:r>
      <w:r>
        <w:rPr/>
        <w:t xml:space="preserve"> (S. 55–76). Berlin: Dietrich Reimer Verlag.</w:t>
      </w:r>
    </w:p>
    <w:p>
      <w:pPr>
        <w:spacing w:after="240" w:line="240" w:lineRule="atLeast"/>
      </w:pPr>
      <w:r>
        <w:rPr/>
        <w:t xml:space="preserve">Pauli, J., &amp; Beer, B. (2019). Frauen in der Hamburger Ethnologie: Von der impliziten zur expliziten Vielfalt. In Reich, Jana (Hrsg.), </w:t>
      </w:r>
      <w:r>
        <w:rPr>
          <w:i w:val="1"/>
          <w:iCs w:val="1"/>
        </w:rPr>
        <w:t xml:space="preserve">Respekt! Frauen verändern Wissenschaft an der Universität Hamburg</w:t>
      </w:r>
      <w:r>
        <w:rPr/>
        <w:t xml:space="preserve"> (S. 295–300). Norderstedt: BOD.</w:t>
      </w:r>
    </w:p>
    <w:p>
      <w:pPr>
        <w:spacing w:after="240" w:line="240" w:lineRule="atLeast"/>
      </w:pPr>
      <w:r>
        <w:rPr/>
        <w:t xml:space="preserve">Dürr, S., Ingel, M., &amp; Beer, B. (2018). World Heritage as a ‚tool for development’? In Larsen, Peter Bille (Hrsg.), </w:t>
      </w:r>
      <w:r>
        <w:rPr>
          <w:i w:val="1"/>
          <w:iCs w:val="1"/>
        </w:rPr>
        <w:t xml:space="preserve">World Heritage and Human Rights. Lessons from the Asia-Pacific and global arena.</w:t>
      </w:r>
      <w:r>
        <w:rPr/>
        <w:t xml:space="preserve"> (S. 153–171). London: Routledge.</w:t>
      </w:r>
    </w:p>
    <w:p>
      <w:pPr>
        <w:spacing w:after="240" w:line="240" w:lineRule="atLeast"/>
      </w:pPr>
      <w:r>
        <w:rPr/>
        <w:t xml:space="preserve">Pauli, J., &amp; Beer, B. (2017). Einleitung. In Beer, Bettina, Fischer, Hans &amp; Pauli, Julia (Hrsg.), </w:t>
      </w:r>
      <w:r>
        <w:rPr>
          <w:i w:val="1"/>
          <w:iCs w:val="1"/>
        </w:rPr>
        <w:t xml:space="preserve">Ethnologie. Einführung in die Erforschung kultureller Vielfalt.</w:t>
      </w:r>
      <w:r>
        <w:rPr/>
        <w:t xml:space="preserve"> (S. 7–13). Berlin: Dietrich Reimer Verlag.</w:t>
      </w:r>
    </w:p>
    <w:p>
      <w:pPr>
        <w:spacing w:after="240" w:line="240" w:lineRule="atLeast"/>
      </w:pPr>
      <w:r>
        <w:rPr/>
        <w:t xml:space="preserve">Fischer, H., Pauli, J., &amp; Beer, B. (2017). Kultur und Ethnizität. In Beer, Bettina, Fischer, Hans &amp; Pauli, Julia (Hrsg.), </w:t>
      </w:r>
      <w:r>
        <w:rPr>
          <w:i w:val="1"/>
          <w:iCs w:val="1"/>
        </w:rPr>
        <w:t xml:space="preserve">Ethnologie. Einführung in die Erforschung kultureller Vielfalt.</w:t>
      </w:r>
      <w:r>
        <w:rPr/>
        <w:t xml:space="preserve"> (S. 71–88). Berlin: Dietrich Reimer Verlag.</w:t>
      </w:r>
    </w:p>
    <w:p>
      <w:pPr>
        <w:spacing w:after="240" w:line="240" w:lineRule="atLeast"/>
      </w:pPr>
      <w:r>
        <w:rPr/>
        <w:t xml:space="preserve">Beer, B. (2013). Kultur und Ethnizität. In Bettina Beer &amp; Hans Fischer (Hrsg.), </w:t>
      </w:r>
      <w:r>
        <w:rPr>
          <w:i w:val="1"/>
          <w:iCs w:val="1"/>
        </w:rPr>
        <w:t xml:space="preserve">Ethnologie eine Einführung</w:t>
      </w:r>
      <w:r>
        <w:rPr/>
        <w:t xml:space="preserve"> (8. Auflage, S. 53–73). Berlin: Reimer.</w:t>
      </w:r>
    </w:p>
    <w:p>
      <w:pPr>
        <w:spacing w:after="240" w:line="240" w:lineRule="atLeast"/>
      </w:pPr>
      <w:r>
        <w:rPr/>
        <w:t xml:space="preserve">Beer, B. (2013). Kultur und Ethnos. In Bettina Beer &amp; Hans Fischer (Hrsg.), </w:t>
      </w:r>
      <w:r>
        <w:rPr>
          <w:i w:val="1"/>
          <w:iCs w:val="1"/>
        </w:rPr>
        <w:t xml:space="preserve">Ethnologie eine Einführung</w:t>
      </w:r>
      <w:r>
        <w:rPr/>
        <w:t xml:space="preserve"> (8. Auflage, S. 53–73). Berlin: Reimer.</w:t>
      </w:r>
    </w:p>
    <w:p>
      <w:pPr>
        <w:spacing w:after="240" w:line="240" w:lineRule="atLeast"/>
      </w:pPr>
      <w:r>
        <w:rPr/>
        <w:t xml:space="preserve">Beer, B. (2012). Authentizität und Kommodifizierung von Gesundheit und Heilung: Einleitung. In G. Alex, B. Beer &amp; B. Hadolt (Hrsg.), </w:t>
      </w:r>
      <w:r>
        <w:rPr>
          <w:i w:val="1"/>
          <w:iCs w:val="1"/>
        </w:rPr>
        <w:t xml:space="preserve">Wa(h)re Medizin: Zur Authentizität und Kommodifizierung von Gesundheit und Heilung</w:t>
      </w:r>
      <w:r>
        <w:rPr/>
        <w:t xml:space="preserve"> (Bd. 35.3, S. 162–165). &amp;nbspj: &amp;nbspj.</w:t>
      </w:r>
    </w:p>
    <w:p>
      <w:pPr>
        <w:spacing w:after="240" w:line="240" w:lineRule="atLeast"/>
      </w:pPr>
      <w:r>
        <w:rPr/>
        <w:t xml:space="preserve">Beer, B. (2012). Doktorandenprogramme 1. In M. Klatt &amp; S. Koller (Hrsg.), </w:t>
      </w:r>
      <w:r>
        <w:rPr>
          <w:i w:val="1"/>
          <w:iCs w:val="1"/>
        </w:rPr>
        <w:t xml:space="preserve">Lehre als Abenteuer: Anregungen für eine bessere Hochschulausbildung</w:t>
      </w:r>
      <w:r>
        <w:rPr/>
        <w:t xml:space="preserve"> (S. 56–58). Frankfurt a.M.: Campus.</w:t>
      </w:r>
    </w:p>
    <w:p>
      <w:pPr>
        <w:spacing w:after="240" w:line="240" w:lineRule="atLeast"/>
      </w:pPr>
      <w:r>
        <w:rPr/>
        <w:t xml:space="preserve">Beer, B. (2012). Exkursion. In M. Klatt &amp; S. Koller (Hrsg.), </w:t>
      </w:r>
      <w:r>
        <w:rPr>
          <w:i w:val="1"/>
          <w:iCs w:val="1"/>
        </w:rPr>
        <w:t xml:space="preserve">Lehre als Abenteuer: Anregungen für eine bessere Hochschulausbildung</w:t>
      </w:r>
      <w:r>
        <w:rPr/>
        <w:t xml:space="preserve"> (S. 78–81). Frankfurt a.M.: Campus.</w:t>
      </w:r>
    </w:p>
    <w:p>
      <w:pPr>
        <w:spacing w:after="240" w:line="240" w:lineRule="atLeast"/>
      </w:pPr>
      <w:r>
        <w:rPr/>
        <w:t xml:space="preserve">Beer, B. (2012). Kommodifizierung "traditioneller" Medizin auf den Philippinen: Authentizität und ihre Vermarktung. In G. Alex, B. Beer &amp; B. Hadolt (Hrsg.), </w:t>
      </w:r>
      <w:r>
        <w:rPr>
          <w:i w:val="1"/>
          <w:iCs w:val="1"/>
        </w:rPr>
        <w:t xml:space="preserve">Wa(h)re Medizin: Zur Authentizität und Kommodifizierung von Gesundheit und Heilung</w:t>
      </w:r>
      <w:r>
        <w:rPr/>
        <w:t xml:space="preserve"> (Bd. 35.3, S. 208–218). &amp;nbspj: &amp;nbspj.</w:t>
      </w:r>
    </w:p>
    <w:p>
      <w:pPr>
        <w:spacing w:after="240" w:line="240" w:lineRule="atLeast"/>
      </w:pPr>
      <w:r>
        <w:rPr/>
        <w:t xml:space="preserve">Beer, B. (2012). Kultur und Ethnos. In Bettina Beer &amp; Hans Fischer (Hrsg.), </w:t>
      </w:r>
      <w:r>
        <w:rPr>
          <w:i w:val="1"/>
          <w:iCs w:val="1"/>
        </w:rPr>
        <w:t xml:space="preserve">Ethnologie eine Einführung</w:t>
      </w:r>
      <w:r>
        <w:rPr/>
        <w:t xml:space="preserve"> (7. Auflage, S. 53–73). Berlin: Reimer.</w:t>
      </w:r>
    </w:p>
    <w:p>
      <w:pPr>
        <w:spacing w:after="240" w:line="240" w:lineRule="atLeast"/>
      </w:pPr>
      <w:r>
        <w:rPr/>
        <w:t xml:space="preserve">Beer, B. (2012). „Afaro – ich verbinde“: Zur Herstellung transethnischer verwandtschaftlicher Netzwerke am Beispiel der Wampar (Papua New Guinea). In M. Gamper, L. Reschke &amp; Michael Schönhuth (Hrsg.), </w:t>
      </w:r>
      <w:r>
        <w:rPr>
          <w:i w:val="1"/>
          <w:iCs w:val="1"/>
        </w:rPr>
        <w:t xml:space="preserve">Knoten und Kanten 2.0: Soziale Netzwerkanalyse in Medienforschung und Anthropologie</w:t>
      </w:r>
      <w:r>
        <w:rPr/>
        <w:t xml:space="preserve"> (S. 285–310). Bielefeld: Transcript.</w:t>
      </w:r>
    </w:p>
    <w:p>
      <w:pPr>
        <w:spacing w:after="240" w:line="240" w:lineRule="atLeast"/>
      </w:pPr>
      <w:r>
        <w:rPr/>
        <w:t xml:space="preserve">Beer, B. (2011). Epidemien. In Fernand Kreff, Eva-Maria Knoll &amp; Andre Gingrich (Hrsg.), </w:t>
      </w:r>
      <w:r>
        <w:rPr>
          <w:i w:val="1"/>
          <w:iCs w:val="1"/>
        </w:rPr>
        <w:t xml:space="preserve">Lexikon der Globalisierung</w:t>
      </w:r>
      <w:r>
        <w:rPr/>
        <w:t xml:space="preserve"> (S. 61–64). Bielefeld: Transcript.</w:t>
      </w:r>
    </w:p>
    <w:p>
      <w:pPr>
        <w:spacing w:after="240" w:line="240" w:lineRule="atLeast"/>
      </w:pPr>
      <w:r>
        <w:rPr/>
        <w:t xml:space="preserve">Beer, B. (2011). Zwischen Nähe und Distanz: Warum Wissenschaft – warum Ethnologie? In M. Comte (Hrsg.), </w:t>
      </w:r>
      <w:r>
        <w:rPr>
          <w:i w:val="1"/>
          <w:iCs w:val="1"/>
        </w:rPr>
        <w:t xml:space="preserve">Arbeitsphilosophien "in a nutshell"</w:t>
      </w:r>
      <w:r>
        <w:rPr/>
        <w:t xml:space="preserve"> (S. 15–17). Luzern: Universität Luzern.</w:t>
      </w:r>
    </w:p>
    <w:p>
      <w:pPr>
        <w:spacing w:after="240" w:line="240" w:lineRule="atLeast"/>
      </w:pPr>
      <w:r>
        <w:rPr/>
        <w:t xml:space="preserve">Beer, B. (2010). Interethnische Beziehungen und Transkulturelle Verwandtschaft. In E. Alber, B. Beer, J. Pauli &amp; M. Schnegg (Hrsg.), </w:t>
      </w:r>
      <w:r>
        <w:rPr>
          <w:i w:val="1"/>
          <w:iCs w:val="1"/>
        </w:rPr>
        <w:t xml:space="preserve">Verwandtschaft Heute: Positionen, Ergebnisse und Perspektiven</w:t>
      </w:r>
      <w:r>
        <w:rPr/>
        <w:t xml:space="preserve"> (S. 145–171). Berlin: Reimer.</w:t>
      </w:r>
    </w:p>
    <w:p>
      <w:pPr>
        <w:spacing w:after="240" w:line="240" w:lineRule="atLeast"/>
      </w:pPr>
      <w:r>
        <w:rPr/>
        <w:t xml:space="preserve">Beer, B., Schnegg, M., Pauli, J., &amp; Alber, E. (2010). Verwandtschaft Heute: Positionen, Ergebnisse und Forschungsperspektiven. In E. Alber, B. Beer, J. Pauli &amp; M. Schnegg (Hrsg.), </w:t>
      </w:r>
      <w:r>
        <w:rPr>
          <w:i w:val="1"/>
          <w:iCs w:val="1"/>
        </w:rPr>
        <w:t xml:space="preserve">Verwandtschaft Heute: Positionen, Ergebnisse und Perspektiven</w:t>
      </w:r>
      <w:r>
        <w:rPr/>
        <w:t xml:space="preserve"> (S. 7–44). Berlin: Reimer.</w:t>
      </w:r>
    </w:p>
    <w:p>
      <w:pPr>
        <w:spacing w:after="240" w:line="240" w:lineRule="atLeast"/>
      </w:pPr>
      <w:r>
        <w:rPr/>
        <w:t xml:space="preserve">Beer, B. (2009). Berufsorientierung und Praktika im Studium der Kulturwissenschaften. In B. Beer, S. Klocke-Daffa &amp; C. Lütkes (Hrsg.), </w:t>
      </w:r>
      <w:r>
        <w:rPr>
          <w:i w:val="1"/>
          <w:iCs w:val="1"/>
        </w:rPr>
        <w:t xml:space="preserve">Berufsorientierung für Kulturwissenschaftler</w:t>
      </w:r>
      <w:r>
        <w:rPr/>
        <w:t xml:space="preserve"> (S. 19–29). Berlin: Dietrich Reimer Verlag.</w:t>
      </w:r>
    </w:p>
    <w:p>
      <w:pPr>
        <w:spacing w:after="240" w:line="240" w:lineRule="atLeast"/>
      </w:pPr>
      <w:r>
        <w:rPr/>
        <w:t xml:space="preserve">Beer, B., Klocke-Daffa, S., &amp; Lütkes, C. (2009). Einleitung: Berufsorientierung für Kulturwissenschaftler. In Bettina Beer, Sabine Klocke-Daffa &amp; Christiana Lütkes (Hrsg.), </w:t>
      </w:r>
      <w:r>
        <w:rPr>
          <w:i w:val="1"/>
          <w:iCs w:val="1"/>
        </w:rPr>
        <w:t xml:space="preserve">Berufsorientierung für Kulturwissenschaftler</w:t>
      </w:r>
      <w:r>
        <w:rPr/>
        <w:t xml:space="preserve"> (S. 9–18). Berlin: Dietrich Reimer Verlag.</w:t>
      </w:r>
    </w:p>
    <w:p>
      <w:pPr>
        <w:spacing w:after="240" w:line="240" w:lineRule="atLeast"/>
      </w:pPr>
      <w:r>
        <w:rPr/>
        <w:t xml:space="preserve">Beer, B. (2009). The use of cellphones in the Philippines and Jamaica: Poverty, economic strategies and social networks. In C. Greiner &amp; W. Kokot (Hrsg.), </w:t>
      </w:r>
      <w:r>
        <w:rPr>
          <w:i w:val="1"/>
          <w:iCs w:val="1"/>
        </w:rPr>
        <w:t xml:space="preserve">Networks, Resources and Economic Action</w:t>
      </w:r>
      <w:r>
        <w:rPr/>
        <w:t xml:space="preserve"> (S. 327–346). Berlin: Reimer.</w:t>
      </w:r>
    </w:p>
    <w:p>
      <w:pPr>
        <w:spacing w:after="240" w:line="240" w:lineRule="atLeast"/>
      </w:pPr>
      <w:r>
        <w:rPr/>
        <w:t xml:space="preserve">Beer, B. (2008). Buying Betel and Selling Sex: Contested boundaries, risk milieus, and discourses about HIV/AIDS among the Wampar (Markham Valley, Papua New Guinea). In L. Butt &amp; R. Eves (Hrsg.), </w:t>
      </w:r>
      <w:r>
        <w:rPr>
          <w:i w:val="1"/>
          <w:iCs w:val="1"/>
        </w:rPr>
        <w:t xml:space="preserve">Making Sense of AIDS: Culture, Sexuality, and Power in Melanesia</w:t>
      </w:r>
      <w:r>
        <w:rPr/>
        <w:t xml:space="preserve">. Honolulu: University of Hawaii Press.</w:t>
      </w:r>
    </w:p>
    <w:p>
      <w:pPr>
        <w:spacing w:after="240" w:line="240" w:lineRule="atLeast"/>
      </w:pPr>
      <w:r>
        <w:rPr/>
        <w:t xml:space="preserve">Beer, B. (2008). Einleitung: Feldforschungsmethoden. In Bettina Beer (Hrsg.), </w:t>
      </w:r>
      <w:r>
        <w:rPr>
          <w:i w:val="1"/>
          <w:iCs w:val="1"/>
        </w:rPr>
        <w:t xml:space="preserve">Methoden ethnologischer Feldforschung</w:t>
      </w:r>
      <w:r>
        <w:rPr/>
        <w:t xml:space="preserve"> (S. 9–36). Berlin: Dietrich Reimer Verlag.</w:t>
      </w:r>
    </w:p>
    <w:p>
      <w:pPr>
        <w:spacing w:after="240" w:line="240" w:lineRule="atLeast"/>
      </w:pPr>
      <w:r>
        <w:rPr/>
        <w:t xml:space="preserve">Beer, B. (2008). Systematische Beobachtung. In Bettina Beer (Hrsg.), </w:t>
      </w:r>
      <w:r>
        <w:rPr>
          <w:i w:val="1"/>
          <w:iCs w:val="1"/>
        </w:rPr>
        <w:t xml:space="preserve">Methoden ethnologischer Feldforschung</w:t>
      </w:r>
      <w:r>
        <w:rPr/>
        <w:t xml:space="preserve"> (S. 167–189). Berlin: Dietrich Reimer Verlag.</w:t>
      </w:r>
    </w:p>
    <w:p>
      <w:pPr>
        <w:spacing w:after="240" w:line="240" w:lineRule="atLeast"/>
      </w:pPr>
      <w:r>
        <w:rPr/>
        <w:t xml:space="preserve">Beer, B. (2007). Smell, Person, Space and Memory. In J. Wassman &amp; K. Stockhaus (Hrsg.), </w:t>
      </w:r>
      <w:r>
        <w:rPr>
          <w:i w:val="1"/>
          <w:iCs w:val="1"/>
        </w:rPr>
        <w:t xml:space="preserve">Person, Space and Memory in the Contemporary Pacific</w:t>
      </w:r>
      <w:r>
        <w:rPr/>
        <w:t xml:space="preserve"> (S. 187–200). New York, Oxford: Berghahn.</w:t>
      </w:r>
    </w:p>
    <w:p>
      <w:pPr>
        <w:spacing w:after="240" w:line="240" w:lineRule="atLeast"/>
      </w:pPr>
      <w:r>
        <w:rPr/>
        <w:t xml:space="preserve">Beer, B. (2006). "Ein kleiner Amazonenstaat": Frühe Ethnologinnen und Ethnographinnen am Institut für Kulturmorphologie (Frobenius-Institut). In K.-H. Kohl &amp; E. Platte (Hrsg.), </w:t>
      </w:r>
      <w:r>
        <w:rPr>
          <w:i w:val="1"/>
          <w:iCs w:val="1"/>
        </w:rPr>
        <w:t xml:space="preserve">Gestalter und Gestalten: 100 Jahre Ethnologie in Frankfurt am Main</w:t>
      </w:r>
      <w:r>
        <w:rPr/>
        <w:t xml:space="preserve"> (S. 133–166). Frankfurt am Main, Basel: Stroemfeld Verlag.</w:t>
      </w:r>
    </w:p>
    <w:p>
      <w:pPr>
        <w:spacing w:after="240" w:line="240" w:lineRule="atLeast"/>
      </w:pPr>
      <w:r>
        <w:rPr/>
        <w:t xml:space="preserve">Beer, B. (2006). Ethnos, Ethnie, Kultur. In Hans Fischer &amp; Bettina Beer (Hrsg.), </w:t>
      </w:r>
      <w:r>
        <w:rPr>
          <w:i w:val="1"/>
          <w:iCs w:val="1"/>
        </w:rPr>
        <w:t xml:space="preserve">Ethnologie: Einführung und Überblick</w:t>
      </w:r>
      <w:r>
        <w:rPr/>
        <w:t xml:space="preserve"> (6. überarbeitete Auflage, S. 53–72). Berlin: Dietrich Reimer Verlag.</w:t>
      </w:r>
    </w:p>
    <w:p>
      <w:pPr>
        <w:spacing w:after="240" w:line="240" w:lineRule="atLeast"/>
      </w:pPr>
      <w:r>
        <w:rPr/>
        <w:t xml:space="preserve">Beer, B. (2006). Interethnic Marriages: Changing Rules and Shifting Boundaries among the Wampar of Papua New Guinea. In Barbara Waldis &amp; Reginald Byron (Hrsg.), </w:t>
      </w:r>
      <w:r>
        <w:rPr>
          <w:i w:val="1"/>
          <w:iCs w:val="1"/>
        </w:rPr>
        <w:t xml:space="preserve">Migration and Marriage: Heterogamy and Homogamy in a Changing World</w:t>
      </w:r>
      <w:r>
        <w:rPr/>
        <w:t xml:space="preserve"> (S. 20–39). Münster: Lit Verlag.</w:t>
      </w:r>
    </w:p>
    <w:p>
      <w:pPr>
        <w:spacing w:after="240" w:line="240" w:lineRule="atLeast"/>
      </w:pPr>
      <w:r>
        <w:rPr/>
        <w:t xml:space="preserve">Beer, B., &amp; Lütkes, C. (2004). Körperbemalung und Körperschmuck bei den Wampar (Papua-Neuguinea): Fünf Bausteine für einen Projekttag. In Birgitta Huse (Hrsg.), </w:t>
      </w:r>
      <w:r>
        <w:rPr>
          <w:i w:val="1"/>
          <w:iCs w:val="1"/>
        </w:rPr>
        <w:t xml:space="preserve">Von Kopf bis Fuß – Ein Handbuch rund um Körper, Kleidung und Schmuck für die interkulturelle Unterrichtspraxis</w:t>
      </w:r>
      <w:r>
        <w:rPr/>
        <w:t xml:space="preserve"> (Bd. 4, S. 367–377). Münster: Waxmann Verlag.</w:t>
      </w:r>
    </w:p>
    <w:p>
      <w:pPr>
        <w:spacing w:after="240" w:line="240" w:lineRule="atLeast"/>
      </w:pPr>
      <w:r>
        <w:rPr/>
        <w:t xml:space="preserve">Beer, B., &amp; Lütkes, C. (2004). Schönheit und Körperschmuck bei den Wampar (Papua-Neuguinea). In Birgitta Huse (Hrsg.), </w:t>
      </w:r>
      <w:r>
        <w:rPr>
          <w:i w:val="1"/>
          <w:iCs w:val="1"/>
        </w:rPr>
        <w:t xml:space="preserve">Von Kopf bis Fuß – Ein Handbuch rund um Körper, Kleidung und Schmuck für die interkulturelle Unterrichtspraxis</w:t>
      </w:r>
      <w:r>
        <w:rPr/>
        <w:t xml:space="preserve"> (Bd. 4, S. 137–143). Münster: Waxmann Verlag.</w:t>
      </w:r>
    </w:p>
    <w:p>
      <w:pPr>
        <w:spacing w:after="240" w:line="240" w:lineRule="atLeast"/>
      </w:pPr>
      <w:r>
        <w:rPr/>
        <w:t xml:space="preserve">Beer, B. (2003). Einleitung: Feldforschungsmethoden. In Bettina Beer (Hrsg.), </w:t>
      </w:r>
      <w:r>
        <w:rPr>
          <w:i w:val="1"/>
          <w:iCs w:val="1"/>
        </w:rPr>
        <w:t xml:space="preserve">Methoden und Techniken der Feldforschung</w:t>
      </w:r>
      <w:r>
        <w:rPr/>
        <w:t xml:space="preserve"> (S. 9–31). Berlin: Dietrich Reimer Verlag.</w:t>
      </w:r>
    </w:p>
    <w:p>
      <w:pPr>
        <w:spacing w:after="240" w:line="240" w:lineRule="atLeast"/>
      </w:pPr>
      <w:r>
        <w:rPr/>
        <w:t xml:space="preserve">Beer, B. (2003). Ethnos, Ethnie, Kultur. In Hans Fischer &amp; Bettina Beer (Hrsg.), </w:t>
      </w:r>
      <w:r>
        <w:rPr>
          <w:i w:val="1"/>
          <w:iCs w:val="1"/>
        </w:rPr>
        <w:t xml:space="preserve">Ethnologie: Einführung und Überblick</w:t>
      </w:r>
      <w:r>
        <w:rPr/>
        <w:t xml:space="preserve"> (5. vollständig veränderte Neufassung, S. 53–72). Berlin: Dietrich Reimer Verlag.</w:t>
      </w:r>
    </w:p>
    <w:p>
      <w:pPr>
        <w:spacing w:after="240" w:line="240" w:lineRule="atLeast"/>
      </w:pPr>
      <w:r>
        <w:rPr/>
        <w:t xml:space="preserve">Beer, B. (2003). Systematische Beobachtung. In Bettina Beer (Hrsg.), </w:t>
      </w:r>
      <w:r>
        <w:rPr>
          <w:i w:val="1"/>
          <w:iCs w:val="1"/>
        </w:rPr>
        <w:t xml:space="preserve">Methoden und Techniken der Feldforschung</w:t>
      </w:r>
      <w:r>
        <w:rPr/>
        <w:t xml:space="preserve"> (S. 119–141). Berlin: Dietrich Reimer Verlag.</w:t>
      </w:r>
    </w:p>
    <w:p>
      <w:pPr>
        <w:spacing w:after="240" w:line="240" w:lineRule="atLeast"/>
      </w:pPr>
      <w:r>
        <w:rPr/>
        <w:t xml:space="preserve">Beer, B. (2002). Zusammenarbeit mit einer Hauptinformantin: Feldforschung, Freundschaft und die Entgrenzung des "Feldes". In Hans Fischer (Hrsg.), </w:t>
      </w:r>
      <w:r>
        <w:rPr>
          <w:i w:val="1"/>
          <w:iCs w:val="1"/>
        </w:rPr>
        <w:t xml:space="preserve">Feldforschungen: Erfahrungsberichte zur Einführung</w:t>
      </w:r>
      <w:r>
        <w:rPr/>
        <w:t xml:space="preserve"> (S. 153–171). Berlin: Dietrich Reimer Verlag.</w:t>
      </w:r>
    </w:p>
    <w:p>
      <w:pPr>
        <w:spacing w:after="240" w:line="240" w:lineRule="atLeast"/>
      </w:pPr>
      <w:r>
        <w:rPr/>
        <w:t xml:space="preserve">Beer, B. (2001). Alfred L. Kroeber und Clyde Kluckhohn: Culture: A Critical Review of Concepts and Definitions. In Christian F. Feest &amp; Karl-Heinz Kohl (Hrsg.), </w:t>
      </w:r>
      <w:r>
        <w:rPr>
          <w:i w:val="1"/>
          <w:iCs w:val="1"/>
        </w:rPr>
        <w:t xml:space="preserve">Hauptwerke der Ethnologie</w:t>
      </w:r>
      <w:r>
        <w:rPr/>
        <w:t xml:space="preserve"> (S. 197–202). Stuttgart: Alfred Kröner Verlag.</w:t>
      </w:r>
    </w:p>
    <w:p>
      <w:pPr>
        <w:spacing w:after="240" w:line="240" w:lineRule="atLeast"/>
      </w:pPr>
      <w:r>
        <w:rPr/>
        <w:t xml:space="preserve">Beer, B. (2001). Das Völkerkundemuseum als literarischer Ort: Ferne so nah – die Hamburger Südsee-Expedition. In Heike Brandstädter &amp; Torsten Flüh (Hrsg.), </w:t>
      </w:r>
      <w:r>
        <w:rPr>
          <w:i w:val="1"/>
          <w:iCs w:val="1"/>
        </w:rPr>
        <w:t xml:space="preserve">Hamburger Textgänge</w:t>
      </w:r>
      <w:r>
        <w:rPr/>
        <w:t xml:space="preserve"> (S. 109–128). Hamburg: edition fliehkraft.</w:t>
      </w:r>
    </w:p>
    <w:p>
      <w:pPr>
        <w:spacing w:after="240" w:line="240" w:lineRule="atLeast"/>
      </w:pPr>
      <w:r>
        <w:rPr/>
        <w:t xml:space="preserve">Beer, B. (2001). Deutsch-philippinische Ehen in Hamburg. In Philippine Student Association und Philippine Centennial Organization – Northern Germany (Hrsg.), </w:t>
      </w:r>
      <w:r>
        <w:rPr>
          <w:i w:val="1"/>
          <w:iCs w:val="1"/>
        </w:rPr>
        <w:t xml:space="preserve">Diwa ng Kalayaan, Philippine Independence Day</w:t>
      </w:r>
      <w:r>
        <w:rPr/>
        <w:t xml:space="preserve"> (S. 8–11). &amp;nbspj: &amp;nbspj.</w:t>
      </w:r>
    </w:p>
    <w:p>
      <w:pPr>
        <w:spacing w:after="240" w:line="240" w:lineRule="atLeast"/>
      </w:pPr>
      <w:r>
        <w:rPr/>
        <w:t xml:space="preserve">Beer, B. (2001). Margaret Mead: Coming of Age in Samoa: A Study of Adolescence and Sex in Primitive Society. In Christian F. Feest &amp; Karl-Heinz Kohl (Hrsg.), </w:t>
      </w:r>
      <w:r>
        <w:rPr>
          <w:i w:val="1"/>
          <w:iCs w:val="1"/>
        </w:rPr>
        <w:t xml:space="preserve">Hauptwerke der Ethnologie</w:t>
      </w:r>
      <w:r>
        <w:rPr/>
        <w:t xml:space="preserve"> (S. 294–298). Stuttgart: Alfred Kröner Verlag.</w:t>
      </w:r>
    </w:p>
    <w:p>
      <w:pPr>
        <w:spacing w:after="240" w:line="240" w:lineRule="atLeast"/>
      </w:pPr>
      <w:r>
        <w:rPr/>
        <w:t xml:space="preserve">Beer, B. (2000). Ehe statt Arbeit oder heiraten, um zu arbeiten? – Warum philippinische Frauen im Tourismus arbeiten. In Sabine Eylert, Ursula Bertels &amp; Ursula Tewes (Hrsg.), </w:t>
      </w:r>
      <w:r>
        <w:rPr>
          <w:i w:val="1"/>
          <w:iCs w:val="1"/>
        </w:rPr>
        <w:t xml:space="preserve">Von Arbeit und Menschen: Überraschende Einblicke in das Arbeitsleben fremder Kulturen</w:t>
      </w:r>
      <w:r>
        <w:rPr/>
        <w:t xml:space="preserve"> (Bd. 3, S. 153–158). Münster, New York, München, Berlin: Waxmann.</w:t>
      </w:r>
    </w:p>
    <w:p>
      <w:pPr>
        <w:spacing w:after="240" w:line="240" w:lineRule="atLeast"/>
      </w:pPr>
      <w:r>
        <w:rPr/>
        <w:t xml:space="preserve">Beer, B. (2000). Interethnische Beziehungen und Vergewaltigungsvorwürfe – lokale Ausprägungen eines globalen Diskurses. In J. Schlehe (Hrsg.), </w:t>
      </w:r>
      <w:r>
        <w:rPr>
          <w:i w:val="1"/>
          <w:iCs w:val="1"/>
        </w:rPr>
        <w:t xml:space="preserve">Zwischen den Kulturen – zwischen den Geschlechtern: Kulturkontakte und Genderkonstrukte</w:t>
      </w:r>
      <w:r>
        <w:rPr/>
        <w:t xml:space="preserve"> (Bd. 8, S. 143–162). München: Waxmann Verlag.</w:t>
      </w:r>
    </w:p>
    <w:p>
      <w:pPr>
        <w:spacing w:after="240" w:line="240" w:lineRule="atLeast"/>
      </w:pPr>
      <w:r>
        <w:rPr/>
        <w:t xml:space="preserve">Beer, B. (1999). Wozu schreiben und für wen? Bibliographie und Interviews mit Hans Fischer. In W. Kokot (Hrsg.), </w:t>
      </w:r>
      <w:r>
        <w:rPr>
          <w:i w:val="1"/>
          <w:iCs w:val="1"/>
        </w:rPr>
        <w:t xml:space="preserve">Wozu Ethnologie?</w:t>
      </w:r>
      <w:r>
        <w:rPr/>
        <w:t xml:space="preserve"> (Bd. 1, S. 7–34). Berlin: Dietrich Reimer Verlag.</w:t>
      </w:r>
    </w:p>
    <w:p>
      <w:pPr>
        <w:spacing w:after="240" w:line="240" w:lineRule="atLeast"/>
      </w:pPr>
      <w:r>
        <w:rPr/>
        <w:t xml:space="preserve">Beer, B., &amp; Fischer, H. (1998). Informationen zur Ethnologie. In H. Fischer (Hrsg.), </w:t>
      </w:r>
      <w:r>
        <w:rPr>
          <w:i w:val="1"/>
          <w:iCs w:val="1"/>
        </w:rPr>
        <w:t xml:space="preserve">Ethnologie: Einführung und Überblick</w:t>
      </w:r>
      <w:r>
        <w:rPr/>
        <w:t xml:space="preserve"> (4. überarbeitete Auflage, S. 401–409). Berlin: Dietrich Reimer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Beer, Bettina, &amp; Schwörer, Tobias (Hrsg.). (2022). </w:t>
      </w:r>
      <w:r>
        <w:rPr>
          <w:i w:val="1"/>
          <w:iCs w:val="1"/>
        </w:rPr>
        <w:t xml:space="preserve">Capital and Inequality in rural Papua New Guinea. (Asia-Pacific Environment Monograph 16).</w:t>
      </w:r>
      <w:r>
        <w:rPr/>
        <w:t xml:space="preserve"> Canberra: ANU Press.</w:t>
      </w:r>
    </w:p>
    <w:p>
      <w:pPr>
        <w:spacing w:after="240" w:line="240" w:lineRule="atLeast"/>
      </w:pPr>
      <w:r>
        <w:rPr/>
        <w:t xml:space="preserve">Alex, Gabriele, Beer, Bettina, &amp; Hadolt, Bernhard (Hrsg.). (2012). </w:t>
      </w:r>
      <w:r>
        <w:rPr>
          <w:i w:val="1"/>
          <w:iCs w:val="1"/>
        </w:rPr>
        <w:t xml:space="preserve">Wa(h)re Medizin: Zur Authentizität und Kommodifizierung von Gesundheit und Heilung</w:t>
      </w:r>
      <w:r>
        <w:rPr/>
        <w:t xml:space="preserve"> (Special Issue, Curare) (Bd. 35.3). &amp;nbspj: &amp;nbspj.</w:t>
      </w:r>
    </w:p>
    <w:p>
      <w:pPr>
        <w:spacing w:after="240" w:line="240" w:lineRule="atLeast"/>
      </w:pPr>
      <w:r>
        <w:rPr/>
        <w:t xml:space="preserve">Alber, E., Beer, Bettina, Pauli, J., &amp; Schnegg, M. (Hrsg.). (2010). </w:t>
      </w:r>
      <w:r>
        <w:rPr>
          <w:i w:val="1"/>
          <w:iCs w:val="1"/>
        </w:rPr>
        <w:t xml:space="preserve">Verwandtschaft Heute: Positionen, Ergebnisse und Perspektiven</w:t>
      </w:r>
      <w:r>
        <w:rPr/>
        <w:t xml:space="preserve">. Berlin: Dietrich Reimer Verlag.</w:t>
      </w:r>
    </w:p>
    <w:p>
      <w:pPr>
        <w:spacing w:after="240" w:line="240" w:lineRule="atLeast"/>
      </w:pPr>
      <w:r>
        <w:rPr/>
        <w:t xml:space="preserve">Vec, Milos, &amp; Beer, Bettina (Hrsg.). (2008). </w:t>
      </w:r>
      <w:r>
        <w:rPr>
          <w:i w:val="1"/>
          <w:iCs w:val="1"/>
        </w:rPr>
        <w:t xml:space="preserve">Der Campus-Knigge: Von Abschreiben bis Zweitgutachten</w:t>
      </w:r>
      <w:r>
        <w:rPr/>
        <w:t xml:space="preserve"> (2., überarbeitete Auflage). München: C. H. Beck.</w:t>
      </w:r>
    </w:p>
    <w:p>
      <w:pPr>
        <w:spacing w:after="240" w:line="240" w:lineRule="atLeast"/>
      </w:pPr>
      <w:r>
        <w:rPr/>
        <w:t xml:space="preserve">Vec, Milos, &amp; Beer, Bettina (Hrsg.). (2006). </w:t>
      </w:r>
      <w:r>
        <w:rPr>
          <w:i w:val="1"/>
          <w:iCs w:val="1"/>
        </w:rPr>
        <w:t xml:space="preserve">Der Campus-Knigge: Von Abschreiben bis Zweitgutachten</w:t>
      </w:r>
      <w:r>
        <w:rPr/>
        <w:t xml:space="preserve">. München: C. H. Beck.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Beer, B. (2025). 100 Jahre Sociologus: Ein kollaboratives Projekt im Schnittfeld von Wissenschaft und Zeitgeschehen. </w:t>
      </w:r>
      <w:r>
        <w:rPr>
          <w:i w:val="1"/>
          <w:iCs w:val="1"/>
        </w:rPr>
        <w:t xml:space="preserve">Sociologus</w:t>
      </w:r>
      <w:r>
        <w:rPr/>
        <w:t xml:space="preserve">, </w:t>
      </w:r>
      <w:r>
        <w:rPr>
          <w:i w:val="1"/>
          <w:iCs w:val="1"/>
        </w:rPr>
        <w:t xml:space="preserve">75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Beer, B. (17. Dezember 2021). Interdisziplinäres Lehren und Lernen am Seminar für Kultur- und Sozialanthropologie in Luzern. </w:t>
      </w:r>
      <w:r>
        <w:rPr>
          <w:i w:val="1"/>
          <w:iCs w:val="1"/>
        </w:rPr>
        <w:t xml:space="preserve">Paradigmata</w:t>
      </w:r>
      <w:r>
        <w:rPr/>
        <w:t xml:space="preserve">, (1), 100–105.</w:t>
      </w:r>
    </w:p>
    <w:p>
      <w:pPr>
        <w:spacing w:after="240" w:line="240" w:lineRule="atLeast"/>
      </w:pPr>
      <w:r>
        <w:rPr/>
        <w:t xml:space="preserve">Beer, B. (17. April 2019). Tagungsbericht: Die Tagung der Deutschen Gesellschaft für Völkerkunde (DGV) vom 7. bis 10.10.2001 in Göttingen: „Verflechtungen. Ethnologische Perspektiven zu Gesellschaften im Prozess weltweiter Transformationen“. </w:t>
      </w:r>
      <w:r>
        <w:rPr>
          <w:i w:val="1"/>
          <w:iCs w:val="1"/>
        </w:rPr>
        <w:t xml:space="preserve">Rundbrief. Forum für Mitglieder und Freunde des Pazifik-Netzwerkes e.V.</w:t>
      </w:r>
      <w:r>
        <w:rPr/>
        <w:t xml:space="preserve">, (50), 23–25.</w:t>
      </w:r>
    </w:p>
    <w:p>
      <w:pPr>
        <w:spacing w:after="240" w:line="240" w:lineRule="atLeast"/>
      </w:pPr>
      <w:r>
        <w:rPr/>
        <w:t xml:space="preserve">Beer, B. (2015). "Please, tell your students we have a cerfew...!": Feldforschung auf der philippinischen Insel Bohol. </w:t>
      </w:r>
      <w:r>
        <w:rPr>
          <w:i w:val="1"/>
          <w:iCs w:val="1"/>
        </w:rPr>
        <w:t xml:space="preserve">Unilu Aktuell</w:t>
      </w:r>
      <w:r>
        <w:rPr/>
        <w:t xml:space="preserve">, (51), 27 ff.</w:t>
      </w:r>
    </w:p>
    <w:p>
      <w:pPr>
        <w:spacing w:after="240" w:line="240" w:lineRule="atLeast"/>
      </w:pPr>
      <w:r>
        <w:rPr/>
        <w:t xml:space="preserve">Beer, B., &amp; Balzano, I. (2014). Anwerbung philippinischer Pflegefachkräfte für die Schweiz. </w:t>
      </w:r>
      <w:r>
        <w:rPr>
          <w:i w:val="1"/>
          <w:iCs w:val="1"/>
        </w:rPr>
        <w:t xml:space="preserve">Südostasien: Zeitschrift für Politik, Kultur, Dialog</w:t>
      </w:r>
      <w:r>
        <w:rPr/>
        <w:t xml:space="preserve">, (4), 53–54.</w:t>
      </w:r>
    </w:p>
    <w:p>
      <w:pPr>
        <w:spacing w:after="240" w:line="240" w:lineRule="atLeast"/>
      </w:pPr>
      <w:r>
        <w:rPr/>
        <w:t xml:space="preserve">Beer, B. (2013). „The Philippines Today“. </w:t>
      </w:r>
      <w:r>
        <w:rPr>
          <w:i w:val="1"/>
          <w:iCs w:val="1"/>
        </w:rPr>
        <w:t xml:space="preserve">Unilu Aktuell</w:t>
      </w:r>
      <w:r>
        <w:rPr/>
        <w:t xml:space="preserve">, (45), 13 ff.</w:t>
      </w:r>
    </w:p>
    <w:p>
      <w:pPr>
        <w:spacing w:after="240" w:line="240" w:lineRule="atLeast"/>
      </w:pPr>
      <w:r>
        <w:rPr/>
        <w:t xml:space="preserve">Beer, B., Landfester, K., Nickelsen, K., &amp; Steger, F. (2010). Ist eine wissenschaftliche Lehre ohne eigene Forschung möglich? Contra. </w:t>
      </w:r>
      <w:r>
        <w:rPr>
          <w:i w:val="1"/>
          <w:iCs w:val="1"/>
        </w:rPr>
        <w:t xml:space="preserve">Forschung &amp; Lehre</w:t>
      </w:r>
      <w:r>
        <w:rPr/>
        <w:t xml:space="preserve">, (6), 411 ff.</w:t>
      </w:r>
    </w:p>
    <w:p>
      <w:pPr>
        <w:spacing w:after="240" w:line="240" w:lineRule="atLeast"/>
      </w:pPr>
      <w:r>
        <w:rPr/>
        <w:t xml:space="preserve">Beer, B. (18. Februar 2010). Mode ohne Models. </w:t>
      </w:r>
      <w:r>
        <w:rPr>
          <w:i w:val="1"/>
          <w:iCs w:val="1"/>
        </w:rPr>
        <w:t xml:space="preserve">Neue 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Beer, B. (28. Januar 2010). Tätowiert sind bei uns nur Knastbrüder. </w:t>
      </w:r>
      <w:r>
        <w:rPr>
          <w:i w:val="1"/>
          <w:iCs w:val="1"/>
        </w:rPr>
        <w:t xml:space="preserve">Neue 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Beer, B. (2010). Kriegsbeute und Liebesheirat: grenzüberschreitende Verwandtschaft bei den Wampar in Papua-Neuguinea. </w:t>
      </w:r>
      <w:r>
        <w:rPr>
          <w:i w:val="1"/>
          <w:iCs w:val="1"/>
        </w:rPr>
        <w:t xml:space="preserve">Jahresbericht der Universität Luzern</w:t>
      </w:r>
      <w:r>
        <w:rPr/>
        <w:t xml:space="preserve">, 22–23.</w:t>
      </w:r>
    </w:p>
    <w:p>
      <w:pPr>
        <w:spacing w:after="240" w:line="240" w:lineRule="atLeast"/>
      </w:pPr>
      <w:r>
        <w:rPr/>
        <w:t xml:space="preserve">Beer, B., &amp; Müssig, J. (2009). Grenzen der Nachhaltigkeit: Mut zur Überwindung der Armut. </w:t>
      </w:r>
      <w:r>
        <w:rPr>
          <w:i w:val="1"/>
          <w:iCs w:val="1"/>
        </w:rPr>
        <w:t xml:space="preserve">Junge Akademie Magazin</w:t>
      </w:r>
      <w:r>
        <w:rPr/>
        <w:t xml:space="preserve">, (9), 16–17.</w:t>
      </w:r>
    </w:p>
    <w:p>
      <w:pPr>
        <w:spacing w:after="240" w:line="240" w:lineRule="atLeast"/>
      </w:pPr>
      <w:r>
        <w:rPr/>
        <w:t xml:space="preserve">Beer, B., &amp; Koenig, M. (2009). Grenzziehungen im System wissenschaftlicher Disziplinen: Der Fall der „Kulturwissenschaften“. </w:t>
      </w:r>
      <w:r>
        <w:rPr>
          <w:i w:val="1"/>
          <w:iCs w:val="1"/>
        </w:rPr>
        <w:t xml:space="preserve">Junge Akademie Magazin</w:t>
      </w:r>
      <w:r>
        <w:rPr/>
        <w:t xml:space="preserve">, (9), 14–15.</w:t>
      </w:r>
    </w:p>
    <w:p>
      <w:pPr>
        <w:spacing w:after="240" w:line="240" w:lineRule="atLeast"/>
      </w:pPr>
      <w:r>
        <w:rPr/>
        <w:t xml:space="preserve">Beer, B. (2009). Zwischen Fremdheit und Nähe: Forschung bei den Wampar in Papua-Neuguinea. </w:t>
      </w:r>
      <w:r>
        <w:rPr>
          <w:i w:val="1"/>
          <w:iCs w:val="1"/>
        </w:rPr>
        <w:t xml:space="preserve">Unilu Aktuell</w:t>
      </w:r>
      <w:r>
        <w:rPr/>
        <w:t xml:space="preserve">, (29), 5–6.</w:t>
      </w:r>
    </w:p>
    <w:p>
      <w:pPr>
        <w:spacing w:after="240" w:line="240" w:lineRule="atLeast"/>
      </w:pPr>
      <w:r>
        <w:rPr/>
        <w:t xml:space="preserve">Beer, B. (28. Oktober 2009). ... ganz von Sinnen... </w:t>
      </w:r>
      <w:r>
        <w:rPr>
          <w:i w:val="1"/>
          <w:iCs w:val="1"/>
        </w:rPr>
        <w:t xml:space="preserve">Neue 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Beer, B. (2009). Die ersten ‘Klimaflüchtlinge’? </w:t>
      </w:r>
      <w:r>
        <w:rPr>
          <w:i w:val="1"/>
          <w:iCs w:val="1"/>
        </w:rPr>
        <w:t xml:space="preserve">Neue 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Beer, B. (2009). Die liebe Verwandtschaft. </w:t>
      </w:r>
      <w:r>
        <w:rPr>
          <w:i w:val="1"/>
          <w:iCs w:val="1"/>
        </w:rPr>
        <w:t xml:space="preserve">Neue 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Beer, B. (2006). Ungewohnte Blicke auf das Phänomen „Grenze“: Fragen von Grenzziehung, Überschreitung und Identität. </w:t>
      </w:r>
      <w:r>
        <w:rPr>
          <w:i w:val="1"/>
          <w:iCs w:val="1"/>
        </w:rPr>
        <w:t xml:space="preserve">Junge Akademie Magazin</w:t>
      </w:r>
      <w:r>
        <w:rPr/>
        <w:t xml:space="preserve">, (3), 18–19.</w:t>
      </w:r>
    </w:p>
    <w:p>
      <w:pPr>
        <w:spacing w:after="240" w:line="240" w:lineRule="atLeast"/>
      </w:pPr>
      <w:r>
        <w:rPr/>
        <w:t xml:space="preserve">Beer, B. (2001). Bunte Hunde: eine Mythe der Wampar. </w:t>
      </w:r>
      <w:r>
        <w:rPr>
          <w:i w:val="1"/>
          <w:iCs w:val="1"/>
        </w:rPr>
        <w:t xml:space="preserve">Rundbrief. Forum für Mitglieder und Freunde des Pazifik-Netzwerkes e.V.</w:t>
      </w:r>
      <w:r>
        <w:rPr/>
        <w:t xml:space="preserve">, (49), 23–25.</w:t>
      </w:r>
    </w:p>
    <w:p>
      <w:pPr>
        <w:spacing w:after="240" w:line="240" w:lineRule="atLeast"/>
      </w:pPr>
      <w:r>
        <w:rPr/>
        <w:t xml:space="preserve">Beer, B. (2001). Bericht von der Jahrestagung der Association for Social Anthropology in Oceania (ASAO) in Miami, vom 14. bis 17.2.2001. </w:t>
      </w:r>
      <w:r>
        <w:rPr>
          <w:i w:val="1"/>
          <w:iCs w:val="1"/>
        </w:rPr>
        <w:t xml:space="preserve">Rundbrief. Forum für Mitglieder und Freunde des Pazifik-Netzwerkes e.V.</w:t>
      </w:r>
      <w:r>
        <w:rPr/>
        <w:t xml:space="preserve">, (48), 10–11.</w:t>
      </w:r>
    </w:p>
    <w:p>
      <w:pPr>
        <w:spacing w:after="240" w:line="240" w:lineRule="atLeast"/>
      </w:pPr>
      <w:r>
        <w:rPr/>
        <w:t xml:space="preserve">Beer, B. (14. April 2001). Auf den blutigen Spuren Jesu: Philippinische Christen lassen sich kreuzigen, um heilende Kraft zu erlangen. </w:t>
      </w:r>
      <w:r>
        <w:rPr>
          <w:i w:val="1"/>
          <w:iCs w:val="1"/>
        </w:rPr>
        <w:t xml:space="preserve">Frankfurter Allgemeine Zeitung</w:t>
      </w:r>
      <w:r>
        <w:rPr/>
        <w:t xml:space="preserve">, 9 ff.</w:t>
      </w:r>
    </w:p>
    <w:p>
      <w:pPr>
        <w:spacing w:after="240" w:line="240" w:lineRule="atLeast"/>
      </w:pPr>
      <w:r>
        <w:rPr/>
        <w:t xml:space="preserve">Beer, B. (2000). Tagungsbericht: 100 Jahre Berliner Phonogramm-Archiv. Retrospektive, perspektivische und interdisziplinäre Ansätze der Tonarchive der Welt. Tagung vom 27.9. bis zum 1.10.2000 in Berlin. </w:t>
      </w:r>
      <w:r>
        <w:rPr>
          <w:i w:val="1"/>
          <w:iCs w:val="1"/>
        </w:rPr>
        <w:t xml:space="preserve">Rundbrief. Forum für Mitglieder und Freunde des Pazifik-Netzwerkes e.V.</w:t>
      </w:r>
      <w:r>
        <w:rPr/>
        <w:t xml:space="preserve">, (46), 14–15.</w:t>
      </w:r>
    </w:p>
    <w:p>
      <w:pPr>
        <w:spacing w:after="240" w:line="240" w:lineRule="atLeast"/>
      </w:pPr>
      <w:r>
        <w:rPr/>
        <w:t xml:space="preserve">Beer, B. (2000). Reisebericht: Sozialer Wandel, Migration und Fremdenfeindlichkeit. </w:t>
      </w:r>
      <w:r>
        <w:rPr>
          <w:i w:val="1"/>
          <w:iCs w:val="1"/>
        </w:rPr>
        <w:t xml:space="preserve">Rundbrief. Forum für Mitglieder und Freunde des Pazifik-Netzwerkes e.V.</w:t>
      </w:r>
      <w:r>
        <w:rPr/>
        <w:t xml:space="preserve">, (45), 10–16.</w:t>
      </w:r>
    </w:p>
    <w:p>
      <w:pPr>
        <w:spacing w:after="240" w:line="240" w:lineRule="atLeast"/>
      </w:pPr>
      <w:r>
        <w:rPr/>
        <w:t xml:space="preserve">Beer, B. (2000). Soziale Absicherung in verwandtschaftlichen Beziehungen: Werte und Normen im Wandel. </w:t>
      </w:r>
      <w:r>
        <w:rPr>
          <w:i w:val="1"/>
          <w:iCs w:val="1"/>
        </w:rPr>
        <w:t xml:space="preserve">Südostasien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(4), 60–62.</w:t>
      </w:r>
    </w:p>
    <w:p>
      <w:pPr>
        <w:spacing w:after="240" w:line="240" w:lineRule="atLeast"/>
      </w:pPr>
      <w:r>
        <w:rPr/>
        <w:t xml:space="preserve">Beer, B. (1999). Zur Beziehung von Nationalismus und Rassismus. </w:t>
      </w:r>
      <w:r>
        <w:rPr>
          <w:i w:val="1"/>
          <w:iCs w:val="1"/>
        </w:rPr>
        <w:t xml:space="preserve">Südostasien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(4), 61–62.</w:t>
      </w:r>
    </w:p>
    <w:p>
      <w:pPr>
        <w:spacing w:after="240" w:line="240" w:lineRule="atLeast"/>
      </w:pPr>
      <w:r>
        <w:rPr/>
        <w:t xml:space="preserve">Beer, B. (1999). Wider die Klischees: Folgenlose Untersuchung über deutsch-philippinische Ehen in Hamburg. </w:t>
      </w:r>
      <w:r>
        <w:rPr>
          <w:i w:val="1"/>
          <w:iCs w:val="1"/>
        </w:rPr>
        <w:t xml:space="preserve">uni hh. Berichte und Meinungen aus der Universität Hamburg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(1), 22–24.</w:t>
      </w:r>
    </w:p>
    <w:p>
      <w:pPr>
        <w:spacing w:after="240" w:line="240" w:lineRule="atLeast"/>
      </w:pPr>
      <w:r>
        <w:rPr/>
        <w:t xml:space="preserve">Beer, B. (1998). Weiße Geister auf goldenen Booten – Zur Integration der Tourismuserfahrung in lokale Traditionen der Visaya-Region. </w:t>
      </w:r>
      <w:r>
        <w:rPr>
          <w:i w:val="1"/>
          <w:iCs w:val="1"/>
        </w:rPr>
        <w:t xml:space="preserve">Südostasien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(4), 63–64.</w:t>
      </w:r>
    </w:p>
    <w:p>
      <w:pPr>
        <w:spacing w:after="240" w:line="240" w:lineRule="atLeast"/>
      </w:pPr>
      <w:r>
        <w:rPr/>
        <w:t xml:space="preserve">Beer, B. (1998). Wirtschaftskrise und El Niño im Alltag einer philippinischen Familie. </w:t>
      </w:r>
      <w:r>
        <w:rPr>
          <w:i w:val="1"/>
          <w:iCs w:val="1"/>
        </w:rPr>
        <w:t xml:space="preserve">Südostasien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(2), 64–65.</w:t>
      </w:r>
    </w:p>
    <w:p>
      <w:pPr>
        <w:spacing w:after="240" w:line="240" w:lineRule="atLeast"/>
      </w:pPr>
      <w:r>
        <w:rPr/>
        <w:t xml:space="preserve">Beer, B. (1998). Teilen, tauschen, sammeln: „Konsum“ und (Über)-Lebensstile am Rande der philippinischen Gesellschaft. </w:t>
      </w:r>
      <w:r>
        <w:rPr>
          <w:i w:val="1"/>
          <w:iCs w:val="1"/>
        </w:rPr>
        <w:t xml:space="preserve">Südostasien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(1), 70–71.</w:t>
      </w:r>
    </w:p>
    <w:p>
      <w:pPr>
        <w:spacing w:after="240" w:line="240" w:lineRule="atLeast"/>
      </w:pPr>
      <w:r>
        <w:rPr/>
        <w:t xml:space="preserve">Beer, B. (1996). Deutsch-philippinische Ehen: Ergebnisse einer ethnologischen Untersuchung zum Thema Heiratsvermittlung. </w:t>
      </w:r>
      <w:r>
        <w:rPr>
          <w:i w:val="1"/>
          <w:iCs w:val="1"/>
        </w:rPr>
        <w:t xml:space="preserve">Philippinen Forum</w:t>
      </w:r>
      <w:r>
        <w:rPr/>
        <w:t xml:space="preserve">, (43), 43 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Preissler, L. K., &amp; Beer, B. (9. August 2022). Beziehungen beenden? Diese Ethnologinnen sind skeptisch. </w:t>
      </w:r>
      <w:r>
        <w:rPr>
          <w:i w:val="1"/>
          <w:iCs w:val="1"/>
        </w:rPr>
        <w:t xml:space="preserve">zentralplus. Das Onlinemagazin für Luzern und Zug</w:t>
      </w:r>
      <w:r>
        <w:rPr/>
        <w:t xml:space="preserve">. Abgerufen von https://www.zentralplus.ch/gesellschaft/beziehungen-beenden-diese-ethnologinnen-sind-skeptisch-2425305/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Lehrbuch</w:t>
      </w:r>
    </w:p>
    <w:p>
      <w:pPr>
        <w:spacing w:after="240" w:line="240" w:lineRule="atLeast"/>
      </w:pPr>
      <w:r>
        <w:rPr/>
        <w:t xml:space="preserve">Beer, B., &amp; König, A. (2020). </w:t>
      </w:r>
      <w:r>
        <w:rPr>
          <w:i w:val="1"/>
          <w:iCs w:val="1"/>
        </w:rPr>
        <w:t xml:space="preserve">Methoden Ethnologischer Feldforschung</w:t>
      </w:r>
      <w:r>
        <w:rPr/>
        <w:t xml:space="preserve"> (3. völlig überarbeitete und erweiterte Neuauflage). Berlin: Dietrich Reimer Verlag.</w:t>
      </w:r>
    </w:p>
    <w:p>
      <w:pPr>
        <w:spacing w:after="240" w:line="240" w:lineRule="atLeast"/>
      </w:pPr>
      <w:r>
        <w:rPr/>
        <w:t xml:space="preserve">Fischer, H., Pauli, J., &amp; Beer, B. (2017). </w:t>
      </w:r>
      <w:r>
        <w:rPr>
          <w:i w:val="1"/>
          <w:iCs w:val="1"/>
        </w:rPr>
        <w:t xml:space="preserve">Ethnologie. Einführung in die Erforschung kultureller Vielfalt.</w:t>
      </w:r>
      <w:r>
        <w:rPr/>
        <w:t xml:space="preserve"> (9. erweiterte und aktualisierte Auflage). Berlin: Dietrich Reimer Verlag.</w:t>
      </w:r>
    </w:p>
    <w:p>
      <w:pPr>
        <w:spacing w:after="240" w:line="240" w:lineRule="atLeast"/>
      </w:pPr>
      <w:r>
        <w:rPr/>
        <w:t xml:space="preserve">Beer, B., &amp; Fischer, H. (2013). </w:t>
      </w:r>
      <w:r>
        <w:rPr>
          <w:i w:val="1"/>
          <w:iCs w:val="1"/>
        </w:rPr>
        <w:t xml:space="preserve">Ethnologie: Einführung und Überblick</w:t>
      </w:r>
      <w:r>
        <w:rPr/>
        <w:t xml:space="preserve"> (8. Auflage). Berlin: Dietrich Reimer Verlag.</w:t>
      </w:r>
    </w:p>
    <w:p>
      <w:pPr>
        <w:spacing w:after="240" w:line="240" w:lineRule="atLeast"/>
      </w:pPr>
      <w:r>
        <w:rPr/>
        <w:t xml:space="preserve">Fischer, H., Beer, B., &amp; Helbling, J. (2013). </w:t>
      </w:r>
      <w:r>
        <w:rPr>
          <w:i w:val="1"/>
          <w:iCs w:val="1"/>
        </w:rPr>
        <w:t xml:space="preserve">Sozialethnologie</w:t>
      </w:r>
      <w:r>
        <w:rPr/>
        <w:t xml:space="preserve"> (8. Auflage). Berlin: Reimer Verlag.</w:t>
      </w:r>
    </w:p>
    <w:p>
      <w:pPr>
        <w:spacing w:after="240" w:line="240" w:lineRule="atLeast"/>
      </w:pPr>
      <w:r>
        <w:rPr/>
        <w:t xml:space="preserve">Beer, B., &amp; Fischer, H. (2012). </w:t>
      </w:r>
      <w:r>
        <w:rPr>
          <w:i w:val="1"/>
          <w:iCs w:val="1"/>
        </w:rPr>
        <w:t xml:space="preserve">Ethnologie: Einführung und Ueberblick</w:t>
      </w:r>
      <w:r>
        <w:rPr/>
        <w:t xml:space="preserve"> (7. überarbeitete und erweiterte Auflage). Berlin: Dietrich Reimer Verlag.</w:t>
      </w:r>
    </w:p>
    <w:p>
      <w:pPr>
        <w:spacing w:after="240" w:line="240" w:lineRule="atLeast"/>
      </w:pPr>
      <w:r>
        <w:rPr/>
        <w:t xml:space="preserve">Beer, B., Klocke-Daffa, S., &amp; Lütkes, C. (2009). </w:t>
      </w:r>
      <w:r>
        <w:rPr>
          <w:i w:val="1"/>
          <w:iCs w:val="1"/>
        </w:rPr>
        <w:t xml:space="preserve">Berufsorientierung für Kulturwissenschaftler</w:t>
      </w:r>
      <w:r>
        <w:rPr/>
        <w:t xml:space="preserve">. Berlin: Dietrich Reimer Verlag.</w:t>
      </w:r>
    </w:p>
    <w:p>
      <w:pPr>
        <w:spacing w:after="240" w:line="240" w:lineRule="atLeast"/>
      </w:pPr>
      <w:r>
        <w:rPr/>
        <w:t xml:space="preserve">Beer, B., &amp; Fischer, H. (2009). </w:t>
      </w:r>
      <w:r>
        <w:rPr>
          <w:i w:val="1"/>
          <w:iCs w:val="1"/>
        </w:rPr>
        <w:t xml:space="preserve">Wissenschaftliche Arbeitstechniken in der Ethnologie</w:t>
      </w:r>
      <w:r>
        <w:rPr/>
        <w:t xml:space="preserve"> (3., überarbeitete und erweiterte Auflage). Berlin: Dietrich Reimer Verlag.</w:t>
      </w:r>
    </w:p>
    <w:p>
      <w:pPr>
        <w:spacing w:after="240" w:line="240" w:lineRule="atLeast"/>
      </w:pPr>
      <w:r>
        <w:rPr/>
        <w:t xml:space="preserve">Beer, B. (2008). </w:t>
      </w:r>
      <w:r>
        <w:rPr>
          <w:i w:val="1"/>
          <w:iCs w:val="1"/>
        </w:rPr>
        <w:t xml:space="preserve">Methoden ethnologischer Feldforschung</w:t>
      </w:r>
      <w:r>
        <w:rPr/>
        <w:t xml:space="preserve"> (2. überarbeitete und erweiterte Auflage). Berlin: Dietrich Reimer Verlag.</w:t>
      </w:r>
    </w:p>
    <w:p>
      <w:pPr>
        <w:spacing w:after="240" w:line="240" w:lineRule="atLeast"/>
      </w:pPr>
      <w:r>
        <w:rPr/>
        <w:t xml:space="preserve">Beer, B., &amp; Fischer, H. (2006). </w:t>
      </w:r>
      <w:r>
        <w:rPr>
          <w:i w:val="1"/>
          <w:iCs w:val="1"/>
        </w:rPr>
        <w:t xml:space="preserve">Ethnologie: Einführung und Überblick</w:t>
      </w:r>
      <w:r>
        <w:rPr/>
        <w:t xml:space="preserve"> (6. überarbeitete Auflage). Berlin: Dietrich Reimer Verlag.</w:t>
      </w:r>
    </w:p>
    <w:p>
      <w:pPr>
        <w:spacing w:after="240" w:line="240" w:lineRule="atLeast"/>
      </w:pPr>
      <w:r>
        <w:rPr/>
        <w:t xml:space="preserve">Beer, B., &amp; Fischer, H. (2003). </w:t>
      </w:r>
      <w:r>
        <w:rPr>
          <w:i w:val="1"/>
          <w:iCs w:val="1"/>
        </w:rPr>
        <w:t xml:space="preserve">Ethnologie: Einführung und Überblick</w:t>
      </w:r>
      <w:r>
        <w:rPr/>
        <w:t xml:space="preserve"> (5. Auflage, vollständig veränderte Neufassung). Berlin: Dietrich Reimer Verlag.</w:t>
      </w:r>
    </w:p>
    <w:p>
      <w:pPr>
        <w:spacing w:after="240" w:line="240" w:lineRule="atLeast"/>
      </w:pPr>
      <w:r>
        <w:rPr/>
        <w:t xml:space="preserve">Beer, B. (2003). </w:t>
      </w:r>
      <w:r>
        <w:rPr>
          <w:i w:val="1"/>
          <w:iCs w:val="1"/>
        </w:rPr>
        <w:t xml:space="preserve">Methoden und Techniken der Feldforschung</w:t>
      </w:r>
      <w:r>
        <w:rPr/>
        <w:t xml:space="preserve">. Berlin: Dietrich Reimer Verlag.</w:t>
      </w:r>
    </w:p>
    <w:p>
      <w:pPr>
        <w:spacing w:after="240" w:line="240" w:lineRule="atLeast"/>
      </w:pPr>
      <w:r>
        <w:rPr/>
        <w:t xml:space="preserve">Beer, B., &amp; Fischer, H. (2003). </w:t>
      </w:r>
      <w:r>
        <w:rPr>
          <w:i w:val="1"/>
          <w:iCs w:val="1"/>
        </w:rPr>
        <w:t xml:space="preserve">Wissenschaftliche Arbeitstechniken in der Ethnologie</w:t>
      </w:r>
      <w:r>
        <w:rPr/>
        <w:t xml:space="preserve"> (Ethnologische Paperbacks) (2., überarbeitete und erweiterte Auflage). Berlin: Dietrich Reimer Verlag.</w:t>
      </w:r>
    </w:p>
    <w:p>
      <w:pPr>
        <w:spacing w:after="240" w:line="240" w:lineRule="atLeast"/>
      </w:pPr>
      <w:r>
        <w:rPr/>
        <w:t xml:space="preserve">Beer, B., &amp; Fischer, H. (2000). </w:t>
      </w:r>
      <w:r>
        <w:rPr>
          <w:i w:val="1"/>
          <w:iCs w:val="1"/>
        </w:rPr>
        <w:t xml:space="preserve">Wissenschaftliche Arbeitstechniken in der Ethnologie: Eine Einführung für Studierende</w:t>
      </w:r>
      <w:r>
        <w:rPr/>
        <w:t xml:space="preserve"> (Ethnologische Paperbacks). Berlin: Dietrich Reimer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Lexikonartikel</w:t>
      </w:r>
    </w:p>
    <w:p>
      <w:pPr>
        <w:spacing w:after="240" w:line="240" w:lineRule="atLeast"/>
      </w:pPr>
      <w:r>
        <w:rPr/>
        <w:t xml:space="preserve">Beer, B., &amp; Gardner, D. (2015). Friendship, anthropology of. In James D. Wright (Hrsg.), </w:t>
      </w:r>
      <w:r>
        <w:rPr>
          <w:i w:val="1"/>
          <w:iCs w:val="1"/>
        </w:rPr>
        <w:t xml:space="preserve">International Encyclopedia of the Social &amp; Behavioral Sciences</w:t>
      </w:r>
      <w:r>
        <w:rPr/>
        <w:t xml:space="preserve"> (2nd edition, Bd. 9, S. 425–431). Oxford: Elsevier.</w:t>
      </w:r>
    </w:p>
    <w:p>
      <w:pPr>
        <w:spacing w:after="240" w:line="240" w:lineRule="atLeast"/>
      </w:pPr>
      <w:r>
        <w:rPr/>
        <w:t xml:space="preserve">Beer, B. (2007). Feldforschung. In J. Straub, A. Weidemann &amp; D. Weidemann (Hrsg.), </w:t>
      </w:r>
      <w:r>
        <w:rPr>
          <w:i w:val="1"/>
          <w:iCs w:val="1"/>
        </w:rPr>
        <w:t xml:space="preserve">Handbuch interkulturelle Kommunikation und Kompetenz</w:t>
      </w:r>
      <w:r>
        <w:rPr/>
        <w:t xml:space="preserve"> (S. 315–325). Stuttgart, Weimar: J. B. Metzler.</w:t>
      </w:r>
    </w:p>
    <w:p>
      <w:pPr>
        <w:spacing w:after="240" w:line="240" w:lineRule="atLeast"/>
      </w:pPr>
      <w:r>
        <w:rPr/>
        <w:t xml:space="preserve">Beer, B. (2007). Interviews. In J. Straub, A. Weidemann &amp; D. Weidemann (Hrsg.), </w:t>
      </w:r>
      <w:r>
        <w:rPr>
          <w:i w:val="1"/>
          <w:iCs w:val="1"/>
        </w:rPr>
        <w:t xml:space="preserve">Handbuch interkulturelle Kommunikation und Kompetenz</w:t>
      </w:r>
      <w:r>
        <w:rPr/>
        <w:t xml:space="preserve"> (S. 334–341). Stuttgart, Weimar: J. B. Metzler.</w:t>
      </w:r>
    </w:p>
    <w:p>
      <w:pPr>
        <w:spacing w:after="240" w:line="240" w:lineRule="atLeast"/>
      </w:pPr>
      <w:r>
        <w:rPr/>
        <w:t xml:space="preserve">Beer, B. (2003). Philippinen. In Wolfgang Gieler (Hrsg.), </w:t>
      </w:r>
      <w:r>
        <w:rPr>
          <w:i w:val="1"/>
          <w:iCs w:val="1"/>
        </w:rPr>
        <w:t xml:space="preserve">Handbuch der Ausländer- und Zuwanderungspolitik: Von Afghanistan bis Zypern</w:t>
      </w:r>
      <w:r>
        <w:rPr/>
        <w:t xml:space="preserve"> (S. 480–488). Münster, Hamburg, London: Lit Verlag.</w:t>
      </w:r>
    </w:p>
    <w:p>
      <w:pPr>
        <w:spacing w:after="240" w:line="240" w:lineRule="atLeast"/>
      </w:pPr>
      <w:r>
        <w:rPr/>
        <w:t xml:space="preserve">Beer, B. (2002). Sukí. In David Levinson &amp; Karen Christensen (Hrsg.), </w:t>
      </w:r>
      <w:r>
        <w:rPr>
          <w:i w:val="1"/>
          <w:iCs w:val="1"/>
        </w:rPr>
        <w:t xml:space="preserve">Encyclopedia of Modern Asia</w:t>
      </w:r>
      <w:r>
        <w:rPr/>
        <w:t xml:space="preserve">. New York: Charles Scribner´s Sons.</w:t>
      </w:r>
    </w:p>
    <w:p>
      <w:pPr>
        <w:spacing w:after="240" w:line="240" w:lineRule="atLeast"/>
      </w:pPr>
      <w:r>
        <w:rPr/>
        <w:t xml:space="preserve">Beer, B. (2002). Wampar. In Carol Ember, Melvin Ember &amp; Ian Skoggard (Hrsg.), </w:t>
      </w:r>
      <w:r>
        <w:rPr>
          <w:i w:val="1"/>
          <w:iCs w:val="1"/>
        </w:rPr>
        <w:t xml:space="preserve">International Encyclopedia of World Cultures Supplement</w:t>
      </w:r>
      <w:r>
        <w:rPr/>
        <w:t xml:space="preserve"> (S. 372–374). New York: Macmillan Reference.</w:t>
      </w:r>
    </w:p>
    <w:p>
      <w:pPr>
        <w:spacing w:after="240" w:line="240" w:lineRule="atLeast"/>
      </w:pPr>
      <w:r>
        <w:rPr/>
        <w:t xml:space="preserve">Beer, B. (2001). Friendship, anthropology of. In N. J. Smelser &amp; P. B. Baltes (Hrsg.), </w:t>
      </w:r>
      <w:r>
        <w:rPr>
          <w:i w:val="1"/>
          <w:iCs w:val="1"/>
        </w:rPr>
        <w:t xml:space="preserve">International Encyclopedia of the Social and Behavioral Sciences</w:t>
      </w:r>
      <w:r>
        <w:rPr/>
        <w:t xml:space="preserve"> (S. 5805–5808). Pergamon, Oxford: Elsevier.</w:t>
      </w:r>
    </w:p>
    <w:p>
      <w:pPr>
        <w:spacing w:after="240" w:line="240" w:lineRule="atLeast"/>
      </w:pPr>
      <w:r>
        <w:rPr/>
        <w:t xml:space="preserve">Beer, B. (2001). Geschmack. In Antje Eske &amp; Kurd Alsleben (Hrsg.), </w:t>
      </w:r>
      <w:r>
        <w:rPr>
          <w:i w:val="1"/>
          <w:iCs w:val="1"/>
        </w:rPr>
        <w:t xml:space="preserve">NetzkunstWörterBuch</w:t>
      </w:r>
      <w:r>
        <w:rPr/>
        <w:t xml:space="preserve"> (S. 185–189). Hamburg: Edition kuecocokue.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Beer, B. (2013). Antweiler, Christoph, Was ist den Menschen gemeinsam? Über Kultur und Kulturen. 2., aktualisierte und erweiterte Auflage. Darmstadt: Wissenschaftliche Buchgesellschaft 2009, 425 S. </w:t>
      </w:r>
      <w:r>
        <w:rPr>
          <w:i w:val="1"/>
          <w:iCs w:val="1"/>
        </w:rPr>
        <w:t xml:space="preserve">Sociologus</w:t>
      </w:r>
      <w:r>
        <w:rPr/>
        <w:t xml:space="preserve">, (63), 177–179.</w:t>
      </w:r>
    </w:p>
    <w:p>
      <w:pPr>
        <w:spacing w:after="240" w:line="240" w:lineRule="atLeast"/>
      </w:pPr>
      <w:r>
        <w:rPr/>
        <w:t xml:space="preserve">Beer, B. (2009). Buschmann, Rainer. Anthropology’s Global Histories: The Ethnographic Frontier in German New Guinea,1870-1935. Hawai’i, University of Hawai’i Press, 2009. Pp.x, 234. $55.00 (US). </w:t>
      </w:r>
      <w:r>
        <w:rPr>
          <w:i w:val="1"/>
          <w:iCs w:val="1"/>
        </w:rPr>
        <w:t xml:space="preserve">The International History Review</w:t>
      </w:r>
      <w:r>
        <w:rPr/>
        <w:t xml:space="preserve">, </w:t>
      </w:r>
      <w:r>
        <w:rPr>
          <w:i w:val="1"/>
          <w:iCs w:val="1"/>
        </w:rPr>
        <w:t xml:space="preserve">31</w:t>
      </w:r>
      <w:r>
        <w:rPr/>
        <w:t xml:space="preserve"> (4), 366–368.</w:t>
      </w:r>
    </w:p>
    <w:p>
      <w:pPr>
        <w:spacing w:after="240" w:line="240" w:lineRule="atLeast"/>
      </w:pPr>
      <w:r>
        <w:rPr/>
        <w:t xml:space="preserve">Beer, B. (2008). Ferro, Katarina und Margot Wallner (eds.): Migration Happens. Reasons, Effects and Opportunities of Migration in the South Pacific. (Novara. Beiträge zur Pazifik-Forschung, Bd. 4). Wien, Münster: Lit Verlag, 2006. 194 pp. ISBN 3-8258-6998-9. </w:t>
      </w:r>
      <w:r>
        <w:rPr>
          <w:i w:val="1"/>
          <w:iCs w:val="1"/>
        </w:rPr>
        <w:t xml:space="preserve">Anthropos</w:t>
      </w:r>
      <w:r>
        <w:rPr/>
        <w:t xml:space="preserve">, </w:t>
      </w:r>
      <w:r>
        <w:rPr>
          <w:i w:val="1"/>
          <w:iCs w:val="1"/>
        </w:rPr>
        <w:t xml:space="preserve">103</w:t>
      </w:r>
      <w:r>
        <w:rPr/>
        <w:t xml:space="preserve"> (1), 255 ff.</w:t>
      </w:r>
    </w:p>
    <w:p>
      <w:pPr>
        <w:spacing w:after="240" w:line="240" w:lineRule="atLeast"/>
      </w:pPr>
      <w:r>
        <w:rPr/>
        <w:t xml:space="preserve">Beer, B. (Februar 2007). Dieter Haller: dtv-Atlas Ethnologie. München: Deutscher Taschenbuch Verlag, 2005, 307 Seiten, zahlreiche Abbildungen, € 19,50. ISBN3-423-03259-6. </w:t>
      </w:r>
      <w:r>
        <w:rPr>
          <w:i w:val="1"/>
          <w:iCs w:val="1"/>
        </w:rPr>
        <w:t xml:space="preserve">H-Soz-u-Kult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Beer, B. (2006). Chris de Wet (ed.): Development-induced Displacement. Problems, Policies and People. New York, Oxford: Berghahn, 2006. 218 pp. ISBN 1-84545-095-7. (Studies in Forced Migration, 18). </w:t>
      </w:r>
      <w:r>
        <w:rPr>
          <w:i w:val="1"/>
          <w:iCs w:val="1"/>
        </w:rPr>
        <w:t xml:space="preserve">Anthropos</w:t>
      </w:r>
      <w:r>
        <w:rPr/>
        <w:t xml:space="preserve">, </w:t>
      </w:r>
      <w:r>
        <w:rPr>
          <w:i w:val="1"/>
          <w:iCs w:val="1"/>
        </w:rPr>
        <w:t xml:space="preserve">101</w:t>
      </w:r>
      <w:r>
        <w:rPr/>
        <w:t xml:space="preserve"> (2), 599–600.</w:t>
      </w:r>
    </w:p>
    <w:p>
      <w:pPr>
        <w:spacing w:after="240" w:line="240" w:lineRule="atLeast"/>
      </w:pPr>
      <w:r>
        <w:rPr/>
        <w:t xml:space="preserve">Beer, B. (2005). Bruce Knauft: Exchanging the Past. A Rainforest World of Before and After. 303 S., 24 farbige Abbildungen. Chicago, London: University of Chicago Press, 2002. </w:t>
      </w:r>
      <w:r>
        <w:rPr>
          <w:i w:val="1"/>
          <w:iCs w:val="1"/>
        </w:rPr>
        <w:t xml:space="preserve">Zeitschrift für Ethnologie</w:t>
      </w:r>
      <w:r>
        <w:rPr/>
        <w:t xml:space="preserve">, (130), 353–355.</w:t>
      </w:r>
    </w:p>
    <w:p>
      <w:pPr>
        <w:spacing w:after="240" w:line="240" w:lineRule="atLeast"/>
      </w:pPr>
      <w:r>
        <w:rPr/>
        <w:t xml:space="preserve">Beer, B. (2003). Thomas N. Headland und Doris B. Blood (Hg.): What Place for Hunter-Gatherers in Millennium Three? Dallas, Texas: SIL International, 2002. xvii, 105 pp., 2 Tabellen, 31 Abbildungen. ISBN 1-55671-132-8. </w:t>
      </w:r>
      <w:r>
        <w:rPr>
          <w:i w:val="1"/>
          <w:iCs w:val="1"/>
        </w:rPr>
        <w:t xml:space="preserve">Anthropos</w:t>
      </w:r>
      <w:r>
        <w:rPr/>
        <w:t xml:space="preserve">, (98), 567–568.</w:t>
      </w:r>
    </w:p>
    <w:p>
      <w:pPr>
        <w:spacing w:after="240" w:line="240" w:lineRule="atLeast"/>
      </w:pPr>
      <w:r>
        <w:rPr/>
        <w:t xml:space="preserve">Beer, B. (2003). Katarina Ferro und Margit Wolfsberger (eds.), Gender and Power in the Pacific. Women’s Strategies in a World of Change. (Novara. Beiträge zur Pazifik-Forschung, Band 2). Münster, Hamburg, London: Lit Verlag, 2003. </w:t>
      </w:r>
      <w:r>
        <w:rPr>
          <w:i w:val="1"/>
          <w:iCs w:val="1"/>
        </w:rPr>
        <w:t xml:space="preserve">Rundbrief. Forum für Mitglieder und Freunde des Pazifik-Netzwerkes e.V.</w:t>
      </w:r>
      <w:r>
        <w:rPr/>
        <w:t xml:space="preserve">, (57), 27–29.</w:t>
      </w:r>
    </w:p>
    <w:p>
      <w:pPr>
        <w:spacing w:after="240" w:line="240" w:lineRule="atLeast"/>
      </w:pPr>
      <w:r>
        <w:rPr/>
        <w:t xml:space="preserve">Beer, B. (2003). Ganz von Sinnen... Beck, Charlotte et al. (Hg.): Pfefferland. Geschichten aus der Welt der Gewürze. Und: Urmas Sutrop: The Vocabulary of Sense Perception in Estonian. </w:t>
      </w:r>
      <w:r>
        <w:rPr>
          <w:i w:val="1"/>
          <w:iCs w:val="1"/>
        </w:rPr>
        <w:t xml:space="preserve">Ethnoscripts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(2), 221–222.</w:t>
      </w:r>
    </w:p>
    <w:p>
      <w:pPr>
        <w:spacing w:after="240" w:line="240" w:lineRule="atLeast"/>
      </w:pPr>
      <w:r>
        <w:rPr/>
        <w:t xml:space="preserve">Beer, B. (2003). Daniel Münster: Religionsästhetik und Anthropologie der Sinne. Vorarbeiten zu einer Religionsethnologie der Produktion und Rezeption ritueller Medien. München: Akademischer Verlag, 2001. 176 pp. ISBN 3-932965-52-3. </w:t>
      </w:r>
      <w:r>
        <w:rPr>
          <w:i w:val="1"/>
          <w:iCs w:val="1"/>
        </w:rPr>
        <w:t xml:space="preserve">Anthropos</w:t>
      </w:r>
      <w:r>
        <w:rPr/>
        <w:t xml:space="preserve">, </w:t>
      </w:r>
      <w:r>
        <w:rPr>
          <w:i w:val="1"/>
          <w:iCs w:val="1"/>
        </w:rPr>
        <w:t xml:space="preserve">98</w:t>
      </w:r>
      <w:r>
        <w:rPr/>
        <w:t xml:space="preserve"> (1), 263 ff.</w:t>
      </w:r>
    </w:p>
    <w:p>
      <w:pPr>
        <w:spacing w:after="240" w:line="240" w:lineRule="atLeast"/>
      </w:pPr>
      <w:r>
        <w:rPr/>
        <w:t xml:space="preserve">Beer, B. (2003). Kornelia Hahn und Michael Meuser (Hg.): Körperrepräsentationen. Die Ordnung des Sozialen und der Körper. Konstanz: UVK, 2002. 306 Seiten, br. ISBN 3-89669-794-3. </w:t>
      </w:r>
      <w:r>
        <w:rPr>
          <w:i w:val="1"/>
          <w:iCs w:val="1"/>
        </w:rPr>
        <w:t xml:space="preserve">Sociologia Internationalis</w:t>
      </w:r>
      <w:r>
        <w:rPr/>
        <w:t xml:space="preserve">, </w:t>
      </w:r>
      <w:r>
        <w:rPr>
          <w:i w:val="1"/>
          <w:iCs w:val="1"/>
        </w:rPr>
        <w:t xml:space="preserve">41</w:t>
      </w:r>
      <w:r>
        <w:rPr/>
        <w:t xml:space="preserve"> (1), 161–163.</w:t>
      </w:r>
    </w:p>
    <w:p>
      <w:pPr>
        <w:spacing w:after="240" w:line="240" w:lineRule="atLeast"/>
      </w:pPr>
      <w:r>
        <w:rPr/>
        <w:t xml:space="preserve">Beer, B. (2002). Nigel A. Stephenson: Kastom or Komuniti. A Study of Social Process and Change among the Wam People, East Sepik Province, Papua New Guinea. (Basler Beiträge zur Ethnologie, Band 40). Basel: Wepf &amp; Co. AG Verlag, 2001. </w:t>
      </w:r>
      <w:r>
        <w:rPr>
          <w:i w:val="1"/>
          <w:iCs w:val="1"/>
        </w:rPr>
        <w:t xml:space="preserve">Tribus</w:t>
      </w:r>
      <w:r>
        <w:rPr/>
        <w:t xml:space="preserve">, (50), 213–214.</w:t>
      </w:r>
    </w:p>
    <w:p>
      <w:pPr>
        <w:spacing w:after="240" w:line="240" w:lineRule="atLeast"/>
      </w:pPr>
      <w:r>
        <w:rPr/>
        <w:t xml:space="preserve">Beer, B. (2002). Jens Loenhoff: Die kommunikative Funktion der Sinne. Theoretische Studien zum Verhältnis von Kommunikation, Wahrnehmung und Bewegung. Konstanz: UVK, 2002. 344 Seiten, br. ISBN 3-89669-819-2 Eur 34,00. </w:t>
      </w:r>
      <w:r>
        <w:rPr>
          <w:i w:val="1"/>
          <w:iCs w:val="1"/>
        </w:rPr>
        <w:t xml:space="preserve">Sociologia Internationalis</w:t>
      </w:r>
      <w:r>
        <w:rPr/>
        <w:t xml:space="preserve">, </w:t>
      </w:r>
      <w:r>
        <w:rPr>
          <w:i w:val="1"/>
          <w:iCs w:val="1"/>
        </w:rPr>
        <w:t xml:space="preserve">40</w:t>
      </w:r>
      <w:r>
        <w:rPr/>
        <w:t xml:space="preserve"> (2), 261–263.</w:t>
      </w:r>
    </w:p>
    <w:p>
      <w:pPr>
        <w:spacing w:after="240" w:line="240" w:lineRule="atLeast"/>
      </w:pPr>
      <w:r>
        <w:rPr/>
        <w:t xml:space="preserve">Beer, B. (2002). Jürgen Raab: Soziologie des Geruchs. Über die soziale Konstruktion olfaktorischer Wahrnehmung. Konstanz: Universitätsverlag Konstanz, 2001. 415 S., Abbildungen, Anhänge, 68,00 DM. </w:t>
      </w:r>
      <w:r>
        <w:rPr>
          <w:i w:val="1"/>
          <w:iCs w:val="1"/>
        </w:rPr>
        <w:t xml:space="preserve">Ethnoscripts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 (2), 135–138.</w:t>
      </w:r>
    </w:p>
    <w:p>
      <w:pPr>
        <w:spacing w:after="240" w:line="240" w:lineRule="atLeast"/>
      </w:pPr>
      <w:r>
        <w:rPr/>
        <w:t xml:space="preserve">Beer, B. (2002). Roy Wagner: An Anthropology of the Subject. Holographic Worldview in New Guinea and Its Meaning and Significance for the World of Anthropology. Berkeley, Los Angeles, London: University of California Press, 2001. xv, 267 pages. </w:t>
      </w:r>
      <w:r>
        <w:rPr>
          <w:i w:val="1"/>
          <w:iCs w:val="1"/>
        </w:rPr>
        <w:t xml:space="preserve">European Journal of Cultural Studies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(2), 238–241.</w:t>
      </w:r>
    </w:p>
    <w:p>
      <w:pPr>
        <w:spacing w:after="240" w:line="240" w:lineRule="atLeast"/>
      </w:pPr>
      <w:r>
        <w:rPr/>
        <w:t xml:space="preserve">Beer, B. (2002). Eric R. Wolf mit Sydel Silverman: Pathways of Power. Building an Anthropology of the Modern World. Berkeley, Los Angeles, London: University of California Press, 2001. xx, 463 Seiten, 1 s/w Foto, Index, mit einem Vorwort von Aram A. Yengoyan. </w:t>
      </w:r>
      <w:r>
        <w:rPr>
          <w:i w:val="1"/>
          <w:iCs w:val="1"/>
        </w:rPr>
        <w:t xml:space="preserve">Zeitschrift für Ethnologie</w:t>
      </w:r>
      <w:r>
        <w:rPr/>
        <w:t xml:space="preserve">, (127), 127–130.</w:t>
      </w:r>
    </w:p>
    <w:p>
      <w:pPr>
        <w:spacing w:after="240" w:line="240" w:lineRule="atLeast"/>
      </w:pPr>
      <w:r>
        <w:rPr/>
        <w:t xml:space="preserve">Beer, B. (2002). SUSAN KENT (ed.): Cultural diversity among twentieth-century foragers. An African perspective, Cambridge: Cambridge University Press, 1996. xiv + 344 pp., 44 illustrations (maps, photographs, and figures), 23 tables, index. </w:t>
      </w:r>
      <w:r>
        <w:rPr>
          <w:i w:val="1"/>
          <w:iCs w:val="1"/>
        </w:rPr>
        <w:t xml:space="preserve">Human Ecology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(1), 150–153.</w:t>
      </w:r>
    </w:p>
    <w:p>
      <w:pPr>
        <w:spacing w:after="240" w:line="240" w:lineRule="atLeast"/>
      </w:pPr>
      <w:r>
        <w:rPr/>
        <w:t xml:space="preserve">Beer, B. (2001). Hermann Joseph Hiery (Hg.): Die deutsche Südsee 1884-1914. Ein Handbuch. Paderborn, München, Wien, Zürich: Ferdinand Schöningh Verlag, 2001. 142 Abb., 57 Karten, xxxiv, 880 Seiten. </w:t>
      </w:r>
      <w:r>
        <w:rPr>
          <w:i w:val="1"/>
          <w:iCs w:val="1"/>
        </w:rPr>
        <w:t xml:space="preserve">Rundbrief. Forum für Mitglieder und Freunde des Pazifik-Netzwerkes e.V.</w:t>
      </w:r>
      <w:r>
        <w:rPr/>
        <w:t xml:space="preserve">, (48), 16–18.</w:t>
      </w:r>
    </w:p>
    <w:p>
      <w:pPr>
        <w:spacing w:after="240" w:line="240" w:lineRule="atLeast"/>
      </w:pPr>
      <w:r>
        <w:rPr/>
        <w:t xml:space="preserve">Beer, B. (2001). Stadt Frankfurt – Amt für multikulturelle Angelegenheiten (Hg.): „Feste der Völker: Kalendarium 2001“. Berlin: Verlag für Akademische Schriften, 2000. ISBN 3-88864-264-1. </w:t>
      </w:r>
      <w:r>
        <w:rPr>
          <w:i w:val="1"/>
          <w:iCs w:val="1"/>
        </w:rPr>
        <w:t xml:space="preserve">Rundbrief. Forum für Mitglieder und Freunde des Pazifik-Netzwerkes e.V.</w:t>
      </w:r>
      <w:r>
        <w:rPr/>
        <w:t xml:space="preserve">, (47), 13–15.</w:t>
      </w:r>
    </w:p>
    <w:p>
      <w:pPr>
        <w:spacing w:after="240" w:line="240" w:lineRule="atLeast"/>
      </w:pPr>
      <w:r>
        <w:rPr/>
        <w:t xml:space="preserve">Beer, B. (2001). Wiri Yakaipoko: The Blue Logic. Something from the dark side of Port Moresby. University of Papua New Guinea: Univ. of Papua New Guinea Press, 2000. 205 Seiten. </w:t>
      </w:r>
      <w:r>
        <w:rPr>
          <w:i w:val="1"/>
          <w:iCs w:val="1"/>
        </w:rPr>
        <w:t xml:space="preserve">Rundbrief. Forum für Mitglieder und Freunde des Pazifik-Netzwerkes e.V.</w:t>
      </w:r>
      <w:r>
        <w:rPr/>
        <w:t xml:space="preserve">, (47), 15 ff.</w:t>
      </w:r>
    </w:p>
    <w:p>
      <w:pPr>
        <w:spacing w:after="240" w:line="240" w:lineRule="atLeast"/>
      </w:pPr>
      <w:r>
        <w:rPr/>
        <w:t xml:space="preserve">Beer, B. (2001). Catherine Panter-Brick, Robert H. Layton and Peter Rowley-Conwy (eds.): Hunters-Gatherers: An Interdisciplinary Perspective. Cambridge University Press: Cambridge, 2001. xii + 341 pp., 16 tables, 23 figures, glossary, index. </w:t>
      </w:r>
      <w:r>
        <w:rPr>
          <w:i w:val="1"/>
          <w:iCs w:val="1"/>
        </w:rPr>
        <w:t xml:space="preserve">The Society for Archaeological Science Bulletin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(3/4), 26–27.</w:t>
      </w:r>
    </w:p>
    <w:p>
      <w:pPr>
        <w:spacing w:after="240" w:line="240" w:lineRule="atLeast"/>
      </w:pPr>
      <w:r>
        <w:rPr/>
        <w:t xml:space="preserve">Beer, B. (2001). Neuerscheinungen zur Kulturgeschichte der Sinne. </w:t>
      </w:r>
      <w:r>
        <w:rPr>
          <w:i w:val="1"/>
          <w:iCs w:val="1"/>
        </w:rPr>
        <w:t xml:space="preserve">Ethnoscripts. Analysen und Informationen aus dem Institut für Ethnologie der Universität Hamburg</w:t>
      </w:r>
      <w:r>
        <w:rPr/>
        <w:t xml:space="preserve">, (3), 145–148.</w:t>
      </w:r>
    </w:p>
    <w:p>
      <w:pPr>
        <w:spacing w:after="240" w:line="240" w:lineRule="atLeast"/>
      </w:pPr>
      <w:r>
        <w:rPr/>
        <w:t xml:space="preserve">Beer, B. (2001). Manfred Brocker und Heino Heinrich Nau (Hg.): Ethnozentrismus. Möglichkeiten und Grenzen des interkulturellen Dialogs. Darmstadt: Wissenschaftliche Buchgesellschaft, 1997. X, 310 Seiten. </w:t>
      </w:r>
      <w:r>
        <w:rPr>
          <w:i w:val="1"/>
          <w:iCs w:val="1"/>
        </w:rPr>
        <w:t xml:space="preserve">Zeitschrift für Politische Psychologie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(2, 3), 129–131.</w:t>
      </w:r>
    </w:p>
    <w:p>
      <w:pPr>
        <w:spacing w:after="240" w:line="240" w:lineRule="atLeast"/>
      </w:pPr>
      <w:r>
        <w:rPr/>
        <w:t xml:space="preserve">Beer, B. (2001). Mark Terkessidis: Psychologie des Rassismus. Wiesbaden: Westdeutscher Verlag, 1998. 280 Seiten. </w:t>
      </w:r>
      <w:r>
        <w:rPr>
          <w:i w:val="1"/>
          <w:iCs w:val="1"/>
        </w:rPr>
        <w:t xml:space="preserve">Zeitschrift für Politische Psychologie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(2, 3), 161–163.</w:t>
      </w:r>
    </w:p>
    <w:p>
      <w:pPr>
        <w:spacing w:after="240" w:line="240" w:lineRule="atLeast"/>
      </w:pPr>
      <w:r>
        <w:rPr/>
        <w:t xml:space="preserve">Beer, B. (2001). Roland Eckert (Hg.): Wiederkehr des „Volksgeistes“? Ethnizität, Konflikt und politische Bewältigung. Opladen: Leske und Budrich, 1998. 390 Seiten. </w:t>
      </w:r>
      <w:r>
        <w:rPr>
          <w:i w:val="1"/>
          <w:iCs w:val="1"/>
        </w:rPr>
        <w:t xml:space="preserve">Zeitschrift für Politische Psychologie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(2, 3), 133–136.</w:t>
      </w:r>
    </w:p>
    <w:p>
      <w:pPr>
        <w:spacing w:after="240" w:line="240" w:lineRule="atLeast"/>
      </w:pPr>
      <w:r>
        <w:rPr/>
        <w:t xml:space="preserve">Beer, B. (2001). Wulf D. Hund: Rassismus. Die soziale Konstruktion natürlicher Ungleichheit. Münster: Westfälisches Dampfboot, 1999. 173 Seiten. </w:t>
      </w:r>
      <w:r>
        <w:rPr>
          <w:i w:val="1"/>
          <w:iCs w:val="1"/>
        </w:rPr>
        <w:t xml:space="preserve">Zeitschrift für Politische Psychologie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(2, 3), 145–146.</w:t>
      </w:r>
    </w:p>
    <w:p>
      <w:pPr>
        <w:spacing w:after="240" w:line="240" w:lineRule="atLeast"/>
      </w:pPr>
      <w:r>
        <w:rPr/>
        <w:t xml:space="preserve">Beer, B. (2001). Marjorie Shostak: Return to Nisa. Cambridge, London: Harvard University Press, 2000. 251 Seiten, s/w Fotos, index, Hardcover $ 24.95, £ 16.95. </w:t>
      </w:r>
      <w:r>
        <w:rPr>
          <w:i w:val="1"/>
          <w:iCs w:val="1"/>
        </w:rPr>
        <w:t xml:space="preserve">Ethnoscripts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 (2), 168–171.</w:t>
      </w:r>
    </w:p>
    <w:p>
      <w:pPr>
        <w:spacing w:after="240" w:line="240" w:lineRule="atLeast"/>
      </w:pPr>
      <w:r>
        <w:rPr/>
        <w:t xml:space="preserve">Beer, B. (2001). Peter P. Schweitzer; Megan BieseleI und Robert K. Hitchcock (Hg.): Hunters and gatherers in the modern world: conflict, resistance, and self-determination. New York : Berghahn Books, 2000. 498 Seiten. </w:t>
      </w:r>
      <w:r>
        <w:rPr>
          <w:i w:val="1"/>
          <w:iCs w:val="1"/>
        </w:rPr>
        <w:t xml:space="preserve">Ethnoscripts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 (2), 172–175.</w:t>
      </w:r>
    </w:p>
    <w:p>
      <w:pPr>
        <w:spacing w:after="240" w:line="240" w:lineRule="atLeast"/>
      </w:pPr>
      <w:r>
        <w:rPr/>
        <w:t xml:space="preserve">Beer, B. (2000). Christian Flatz, Sylvia Riedman und Michael Kröll (Hg.): Rassismus im virtuellen Raum. Hamburg: Argument-Verlag, 1998. 257 Seiten. </w:t>
      </w:r>
      <w:r>
        <w:rPr>
          <w:i w:val="1"/>
          <w:iCs w:val="1"/>
        </w:rPr>
        <w:t xml:space="preserve">Zeitschrift für Politische Psychologie</w:t>
      </w:r>
      <w:r>
        <w:rPr/>
        <w:t xml:space="preserve">, (8), 293–295.</w:t>
      </w:r>
    </w:p>
    <w:p>
      <w:pPr>
        <w:spacing w:after="240" w:line="240" w:lineRule="atLeast"/>
      </w:pPr>
      <w:r>
        <w:rPr/>
        <w:t xml:space="preserve">Beer, B. (2000). David Signer: Fernsteuerung: Kulturrassismus und unbewußte Abhängigkeit. Wien: Passagen-Verlag, 1997. 301 Seiten. </w:t>
      </w:r>
      <w:r>
        <w:rPr>
          <w:i w:val="1"/>
          <w:iCs w:val="1"/>
        </w:rPr>
        <w:t xml:space="preserve">Zeitschrift für Politische Psychologie</w:t>
      </w:r>
      <w:r>
        <w:rPr/>
        <w:t xml:space="preserve">, (8), 318–319.</w:t>
      </w:r>
    </w:p>
    <w:p>
      <w:pPr>
        <w:spacing w:after="240" w:line="240" w:lineRule="atLeast"/>
      </w:pPr>
      <w:r>
        <w:rPr/>
        <w:t xml:space="preserve">Beer, B. (2000). Paul SiIlitoe: An Introduction to the Anthropology of Melanesia. Culture and Tradition. Cambridge: Cambridge University Press, 1998. Und: Paul SiIlitoe: Social Change in Melanesia. Development and History. Cambridge: Cambridge University Press, 2000. </w:t>
      </w:r>
      <w:r>
        <w:rPr>
          <w:i w:val="1"/>
          <w:iCs w:val="1"/>
        </w:rPr>
        <w:t xml:space="preserve">Rundbrief. Forum für Mitglieder und Freunde des Pazifik-Netzwerkes e.V.</w:t>
      </w:r>
      <w:r>
        <w:rPr/>
        <w:t xml:space="preserve">, (46), 23–25.</w:t>
      </w:r>
    </w:p>
    <w:p>
      <w:pPr>
        <w:spacing w:after="240" w:line="240" w:lineRule="atLeast"/>
      </w:pPr>
      <w:r>
        <w:rPr/>
        <w:t xml:space="preserve">Beer, B. (2000). Alex Garland: Manila. Roman. München: Wilhelm Goldmann Verlag, 1999. 256 Seiten. </w:t>
      </w:r>
      <w:r>
        <w:rPr>
          <w:i w:val="1"/>
          <w:iCs w:val="1"/>
        </w:rPr>
        <w:t xml:space="preserve">Südostasien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(3), 77 ff.</w:t>
      </w:r>
    </w:p>
    <w:p>
      <w:pPr>
        <w:spacing w:after="240" w:line="240" w:lineRule="atLeast"/>
      </w:pPr>
      <w:r>
        <w:rPr/>
        <w:t xml:space="preserve">Beer, B. (2000). David Warren Sabean: Kinship in Neckarhausen, 1700-1870. (Cambridge Studies in Social and Cultural Anthropology). Cambridge: Cambridge University Press, 1997. XXVIII und 628 Seiten, 158 Tabellen, 129 Verwandtschaftsdiagramme. </w:t>
      </w:r>
      <w:r>
        <w:rPr>
          <w:i w:val="1"/>
          <w:iCs w:val="1"/>
        </w:rPr>
        <w:t xml:space="preserve">Zeitschrift für Ethnologie</w:t>
      </w:r>
      <w:r>
        <w:rPr/>
        <w:t xml:space="preserve">, (125), 346–348.</w:t>
      </w:r>
    </w:p>
    <w:p>
      <w:pPr>
        <w:spacing w:after="240" w:line="240" w:lineRule="atLeast"/>
      </w:pPr>
      <w:r>
        <w:rPr/>
        <w:t xml:space="preserve">Beer, B. (2000). Sammelrezension. </w:t>
      </w:r>
      <w:r>
        <w:rPr>
          <w:i w:val="1"/>
          <w:iCs w:val="1"/>
        </w:rPr>
        <w:t xml:space="preserve">Zeitschrift für Ethnologie</w:t>
      </w:r>
      <w:r>
        <w:rPr/>
        <w:t xml:space="preserve">, (125), 331–333.</w:t>
      </w:r>
    </w:p>
    <w:p>
      <w:pPr>
        <w:spacing w:after="240" w:line="240" w:lineRule="atLeast"/>
      </w:pPr>
      <w:r>
        <w:rPr/>
        <w:t xml:space="preserve">Beer, B. (2000). Seitz, Stefan: Die Aeta am Vulkan Pinatubo. Katastrophenbewältigung in einer marginalen Gesellschaft auf den Philippinen. Pfaffenweiler: Centaurus-Verlagsgesellschaft, 1998. 247 Seiten, 16 Karten, 15 s/w Abbildungen. </w:t>
      </w:r>
      <w:r>
        <w:rPr>
          <w:i w:val="1"/>
          <w:iCs w:val="1"/>
        </w:rPr>
        <w:t xml:space="preserve">Zeitschrift für Ethnologie</w:t>
      </w:r>
      <w:r>
        <w:rPr/>
        <w:t xml:space="preserve">, (125), 348–350.</w:t>
      </w:r>
    </w:p>
    <w:p>
      <w:pPr>
        <w:spacing w:after="240" w:line="240" w:lineRule="atLeast"/>
      </w:pPr>
      <w:r>
        <w:rPr/>
        <w:t xml:space="preserve">Beer, B. (2000). John D. Early und Thomas N. Headland: Population Dynamics of a Philippine Rain Forest People. The San Ildefonso Agta. Gainesville, Tallahassee, Tampa u.a.: University Press of Florida, 1998. xv, 208 Seiten, 35 Tab., 40 s/w Abbildungen, 4 Karten. </w:t>
      </w:r>
      <w:r>
        <w:rPr>
          <w:i w:val="1"/>
          <w:iCs w:val="1"/>
        </w:rPr>
        <w:t xml:space="preserve">Anthropos</w:t>
      </w:r>
      <w:r>
        <w:rPr/>
        <w:t xml:space="preserve">, </w:t>
      </w:r>
      <w:r>
        <w:rPr>
          <w:i w:val="1"/>
          <w:iCs w:val="1"/>
        </w:rPr>
        <w:t xml:space="preserve">95</w:t>
      </w:r>
      <w:r>
        <w:rPr/>
        <w:t xml:space="preserve"> (1), 253–254.</w:t>
      </w:r>
    </w:p>
    <w:p>
      <w:pPr>
        <w:spacing w:after="240" w:line="240" w:lineRule="atLeast"/>
      </w:pPr>
      <w:r>
        <w:rPr/>
        <w:t xml:space="preserve">Beer, B. (1999). Mandred Stammel: Wohlstandsmessung in Entwicklungsländern. Internationale Entwicklungsindikatoren versus indigene Sichtweise von Wohlstand am Beispiel Samoas. (ifo forschungsberichte der abteilung entwicklungsländer, Nr. 86). </w:t>
      </w:r>
      <w:r>
        <w:rPr>
          <w:i w:val="1"/>
          <w:iCs w:val="1"/>
        </w:rPr>
        <w:t xml:space="preserve">Anthropos</w:t>
      </w:r>
      <w:r>
        <w:rPr/>
        <w:t xml:space="preserve">, (94), 632 ff.</w:t>
      </w:r>
    </w:p>
    <w:p>
      <w:pPr>
        <w:spacing w:after="240" w:line="240" w:lineRule="atLeast"/>
      </w:pPr>
      <w:r>
        <w:rPr/>
        <w:t xml:space="preserve">Beer, B. (1999). Ingelore Ebberfeld: Botenstoffe der Liebe. Über das innige Verhältnis von Geruch und Sexualität. Frankfurt a.M., New York: Campus Verlag, 1998. 252 Seiten, 45 s/w Abbildungen, 15 Tabellen, 66 Graphiken. </w:t>
      </w:r>
      <w:r>
        <w:rPr>
          <w:i w:val="1"/>
          <w:iCs w:val="1"/>
        </w:rPr>
        <w:t xml:space="preserve">Zeitschrift für Politische Psychologie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(4), 495–496.</w:t>
      </w:r>
    </w:p>
    <w:p>
      <w:pPr>
        <w:spacing w:after="240" w:line="240" w:lineRule="atLeast"/>
      </w:pPr>
      <w:r>
        <w:rPr/>
        <w:t xml:space="preserve">Beer, B. (1999). Brigitta Schmidt-Lauber: „Die verkehrte Hautfarbe“. Ethnizität deutscher Namibier als Alltagspraxis. Berlin: Dietrich Reimer Verlag, 1998. 477 Seiten. </w:t>
      </w:r>
      <w:r>
        <w:rPr>
          <w:i w:val="1"/>
          <w:iCs w:val="1"/>
        </w:rPr>
        <w:t xml:space="preserve">Zeitschrift für Politische Psychologie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(3), 383–384.</w:t>
      </w:r>
    </w:p>
    <w:p>
      <w:pPr>
        <w:spacing w:after="240" w:line="240" w:lineRule="atLeast"/>
      </w:pPr>
      <w:r>
        <w:rPr/>
        <w:t xml:space="preserve">Beer, B. (1999). Judith Schlehe: Die Meereskönigin des Südens, Ratu Kidul. Geisterpolitik im javanischen Alltag. Berlin: Dietrich Reimer Verlag, 1998. 306 Seiten, 3 Karten, 30 s/w und f. Abbildungen, 8 Diagramme. </w:t>
      </w:r>
      <w:r>
        <w:rPr>
          <w:i w:val="1"/>
          <w:iCs w:val="1"/>
        </w:rPr>
        <w:t xml:space="preserve">Südostasien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(3), 32 ff.</w:t>
      </w:r>
    </w:p>
    <w:p>
      <w:pPr>
        <w:spacing w:after="240" w:line="240" w:lineRule="atLeast"/>
      </w:pPr>
      <w:r>
        <w:rPr/>
        <w:t xml:space="preserve">Beer, B. (1999). Stephan Kunz: Erwachsenenbildung als soziale Überlebensstrategie. Eine ethnologische Studie am Beispiel der Müllmenschen von Smokey Mountain/Tondo/Manila. Frankfurt a.M.: IKO-Verlag für interkulturelle Kommunikation, 1998. 300 Seiten. </w:t>
      </w:r>
      <w:r>
        <w:rPr>
          <w:i w:val="1"/>
          <w:iCs w:val="1"/>
        </w:rPr>
        <w:t xml:space="preserve">Südostasien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(1, 2), 87–88.</w:t>
      </w:r>
    </w:p>
    <w:p>
      <w:pPr>
        <w:spacing w:after="240" w:line="240" w:lineRule="atLeast"/>
      </w:pPr>
      <w:r>
        <w:rPr/>
        <w:t xml:space="preserve">Beer, B. (1999). Samuel Wälty: Kintamani. Dorf, Land und Rituale. Entwicklung und institutioneller Wandel in einer Bergregion auf Bali. (Kultur, Gesellschaft, Umwelt – Schriften zur Südasien und Südostasienforschung, Band 1). Münster: Lit Verlag, 1997. </w:t>
      </w:r>
      <w:r>
        <w:rPr>
          <w:i w:val="1"/>
          <w:iCs w:val="1"/>
        </w:rPr>
        <w:t xml:space="preserve">Erdkunde. Archiv für wissenschaftliche Geographie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(1), 84–85.</w:t>
      </w:r>
    </w:p>
    <w:p>
      <w:pPr>
        <w:spacing w:after="240" w:line="240" w:lineRule="atLeast"/>
      </w:pPr>
      <w:r>
        <w:rPr/>
        <w:t xml:space="preserve">Beer, B. (1998). Götter, Gräber und ein Gelehrter. Rainer Neu: Die lebenden Toten und der tote Gott: Tod und Jenseitsvorstellungen in den Philippinen. (Beiträge zur Gesellschaft, Kultur und Religion Südostasiens, Bd. 2). Münster: Lit Verlag, 1997. </w:t>
      </w:r>
      <w:r>
        <w:rPr>
          <w:i w:val="1"/>
          <w:iCs w:val="1"/>
        </w:rPr>
        <w:t xml:space="preserve">Südostasien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(4), 69 ff.</w:t>
      </w:r>
    </w:p>
    <w:p>
      <w:pPr>
        <w:spacing w:after="240" w:line="240" w:lineRule="atLeast"/>
      </w:pPr>
      <w:r>
        <w:rPr/>
        <w:t xml:space="preserve">Beer, B. (1994). Thomas Schweizer, Margarete Schweizer und Waltraud Kokot (Hg.): Handbuch der Ethnologie. Berlin: Dietrich Reimer Verlag, 1993. xiii, 664 Seiten, Diagramme, Tabellen. </w:t>
      </w:r>
      <w:r>
        <w:rPr>
          <w:i w:val="1"/>
          <w:iCs w:val="1"/>
        </w:rPr>
        <w:t xml:space="preserve">Zeitschrift für Politische Psychologie</w:t>
      </w:r>
      <w:r>
        <w:rPr/>
        <w:t xml:space="preserve">, (4), 381–384.</w:t>
      </w:r>
    </w:p>
    <w:p>
      <w:pPr>
        <w:spacing w:after="240" w:line="240" w:lineRule="atLeast"/>
      </w:pPr>
      <w:r>
        <w:rPr/>
        <w:t xml:space="preserve">Beer, B. (1993). Günter Best: Ehen der Südniloten. Intra- und interethnische Heiratsformen im Vergleich. (Studien zur Kulturanthropologie, Bd. 1). Münster: Lit Verlag, 1989. vi, 314 Seiten, 2 Diagramme, 2 Dendrogramme, 2 Zeichnungen, 17 Tabellen und 2 Karten. </w:t>
      </w:r>
      <w:r>
        <w:rPr>
          <w:i w:val="1"/>
          <w:iCs w:val="1"/>
        </w:rPr>
        <w:t xml:space="preserve">Zeitschrift für Ethnologie</w:t>
      </w:r>
      <w:r>
        <w:rPr/>
        <w:t xml:space="preserve">, (118), 289–291.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Sonstige</w:t>
      </w:r>
    </w:p>
    <w:p>
      <w:pPr>
        <w:spacing w:after="240" w:line="240" w:lineRule="atLeast"/>
      </w:pPr>
      <w:r>
        <w:rPr/>
        <w:t xml:space="preserve">Beer, B. (2022). </w:t>
      </w:r>
      <w:r>
        <w:rPr>
          <w:i w:val="1"/>
          <w:iCs w:val="1"/>
        </w:rPr>
        <w:t xml:space="preserve">Vorwort. In: H. Fischer, Die Hamburger Südsee-Expedition. Über Ethnographie und Kolonialismus.</w:t>
      </w:r>
      <w:r>
        <w:rPr/>
        <w:t xml:space="preserve"> (Beer, Bettina, Hrsg.). Berlin: Berenberg Verlag.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Bettina Beer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Bettina Beer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