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6AC7D" w14:textId="656BDDEF" w:rsidR="00403EA5" w:rsidRPr="00403EA5" w:rsidRDefault="00403EA5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</w:pPr>
      <w:r w:rsidRPr="00403EA5"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  <w:t xml:space="preserve">Publikationsliste </w:t>
      </w:r>
    </w:p>
    <w:p w14:paraId="762DF60F" w14:textId="7C1D04F0" w:rsidR="00403EA5" w:rsidRPr="00403EA5" w:rsidRDefault="00403EA5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</w:pPr>
      <w:r w:rsidRPr="00403EA5"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  <w:t>Dr. Nadine Eggimann Zanetti</w:t>
      </w:r>
    </w:p>
    <w:p w14:paraId="1B2C709F" w14:textId="77777777" w:rsidR="00403EA5" w:rsidRPr="00403EA5" w:rsidRDefault="00403EA5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</w:pPr>
    </w:p>
    <w:p w14:paraId="0B4C2729" w14:textId="78241451" w:rsidR="00033D7D" w:rsidRPr="00033D7D" w:rsidRDefault="00033D7D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  <w:t>Artikel</w:t>
      </w:r>
    </w:p>
    <w:p w14:paraId="397BB07C" w14:textId="297665BF" w:rsidR="00403EA5" w:rsidRPr="00403EA5" w:rsidRDefault="00403EA5" w:rsidP="00403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 &amp; Annen, H. (in press). 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The utility of the </w:t>
      </w:r>
      <w:proofErr w:type="spellStart"/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psycholexical</w:t>
      </w:r>
      <w:proofErr w:type="spellEnd"/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approach for identifying military core values: Illustrated in a sample of Swiss career officers and NCOs</w:t>
      </w:r>
      <w:r w:rsidRPr="00403EA5">
        <w:rPr>
          <w:rFonts w:ascii="Helvetica" w:eastAsia="Times New Roman" w:hAnsi="Helvetica" w:cs="Helvetica"/>
          <w:i/>
          <w:iCs/>
          <w:color w:val="454545"/>
          <w:sz w:val="24"/>
          <w:szCs w:val="24"/>
          <w:lang w:eastAsia="de-CH"/>
        </w:rPr>
        <w:t>.</w:t>
      </w:r>
      <w:r w:rsidRPr="00403EA5">
        <w:rPr>
          <w:rFonts w:ascii="Helvetica" w:eastAsia="Times New Roman" w:hAnsi="Helvetica" w:cs="Helvetica"/>
          <w:i/>
          <w:iCs/>
          <w:color w:val="454545"/>
          <w:sz w:val="24"/>
          <w:szCs w:val="24"/>
          <w:lang w:eastAsia="de-CH"/>
        </w:rPr>
        <w:t xml:space="preserve"> Military Psychology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.</w:t>
      </w:r>
    </w:p>
    <w:p w14:paraId="768100A0" w14:textId="4C718156" w:rsidR="00033D7D" w:rsidRPr="00403EA5" w:rsidRDefault="00033D7D" w:rsidP="00403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&amp; Annen, H. (2022). Vertrauen als Schlüssel zum Führungserfolg, 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Allgemeine Schweizerische Militärzeitschrift ASMZ, 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10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/202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2</w:t>
      </w: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.</w:t>
      </w:r>
    </w:p>
    <w:p w14:paraId="4B1D30A8" w14:textId="06FC33A3" w:rsidR="00033D7D" w:rsidRPr="00403EA5" w:rsidRDefault="00033D7D" w:rsidP="00403EA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403EA5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Eggimann, N., Morard-Egli, M., Anderegg, J. &amp; Annen, H. (2021). Wege zum Kulturwandel in der Gruppe V: Von der Vision 2030 zu gelebten Werten, Allgemeine Schweizerische Militärzeitschrift ASMZ, 09/2021.</w:t>
      </w:r>
    </w:p>
    <w:p w14:paraId="03870ACB" w14:textId="0180C585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Demont-Biaggi, F. &amp; Eggimann, N. (2020). Strategische Kommunikation und Werte. In M.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Holenweger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(Hrsg.), Strategische Kommunikation. Baden-Baden, Deutschland: Nomos.</w:t>
      </w:r>
    </w:p>
    <w:p w14:paraId="6EB5B861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Eggimann, N. &amp; Annen, H. (2020). Positive Psychologie im Militär. Allgemeine Schweizerische Militärzeitschrift (ASMZ), 3, 35-37.</w:t>
      </w:r>
    </w:p>
    <w:p w14:paraId="4C6F48A4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Eggimann, N. &amp; Annen, H. (2018). Die Wertekultur der Schweizer Armee unter der Lupe. Allgemeine Schweizerische Militärzeitschrift (ASMZ), 9, 42-4Eggimann, N., Stöckli, P., &amp; Annen, H. (2015). Faire und fundierte Personalentscheide durch zertifizierte Assessment Center. Allgemeine Schweizerische Militärzeitschrift (ASMZ), 08, 40-41.</w:t>
      </w:r>
    </w:p>
    <w:p w14:paraId="64428887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Eggimann, N. &amp; Annen, H. (2014). Von Auftragserfüllung bis Zivilcourage – eine evidenzbasierte Werteklassifikation. Allgemeine Schweizerische Militärzeitschrift (ASMZ), 05, 50-51.</w:t>
      </w:r>
    </w:p>
    <w:p w14:paraId="677C91C9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Annen, H., Eggimann, N. &amp; Ebert, J. (2013).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Social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Behaviour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– On the Use of the Assessment Center Method in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Organisations. In G. Kaur, S.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Awashty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&amp; M. K.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Mandal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(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Eds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.),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Psychometric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in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Armed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gram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Forces:</w:t>
      </w:r>
      <w:proofErr w:type="gram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Issues and Challenges (p. 56-74). New </w:t>
      </w:r>
      <w:proofErr w:type="gram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Delhi:</w:t>
      </w:r>
      <w:proofErr w:type="gram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Pentagon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.</w:t>
      </w:r>
    </w:p>
    <w:p w14:paraId="30F1B7B1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Eggimann, N. &amp; Annen, H. (2011). Werte und Tugenden in der Schweizer Armee. Schweizer Soldat, 12, 31-33.</w:t>
      </w:r>
    </w:p>
    <w:p w14:paraId="4420DBD0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Proyer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, R. T., Annen, H., Eggimann, N., Schneider, A., &amp; Ruch, W. (2012).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Assessing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the</w:t>
      </w:r>
      <w:proofErr w:type="gram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«Good</w:t>
      </w:r>
      <w:proofErr w:type="gram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Life» in a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context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: How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does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life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work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-satisfaction relate to orientations to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happiness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career-success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among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Swiss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professional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officers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?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Social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Indicators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Research, 106, 577–590. doi:10.1007/s11205-011-9823-.</w:t>
      </w:r>
    </w:p>
    <w:p w14:paraId="3B9DA496" w14:textId="77777777" w:rsidR="00033D7D" w:rsidRPr="00033D7D" w:rsidRDefault="00033D7D" w:rsidP="00033D7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 &amp; Schneider, A. (2008). Positive Psychologie und Arbeitszufriedenheit: Eine vergleichende Studie mit Berufsoffizieren und Orchestermusikern.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Unpublished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master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thesis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, University of Zurich,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Switzerland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.</w:t>
      </w:r>
    </w:p>
    <w:p w14:paraId="29BFE928" w14:textId="77777777" w:rsidR="00033D7D" w:rsidRPr="00033D7D" w:rsidRDefault="00033D7D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  <w:t>Bücher</w:t>
      </w:r>
    </w:p>
    <w:p w14:paraId="42607521" w14:textId="77777777" w:rsidR="00033D7D" w:rsidRPr="00033D7D" w:rsidRDefault="00033D7D" w:rsidP="00033D7D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 Zanetti, N. (2020). Values and Virtues in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Military. Bern,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Switzerland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:  </w:t>
      </w:r>
      <w:hyperlink r:id="rId7" w:tgtFrame="_blank" w:history="1">
        <w:r w:rsidRPr="00033D7D">
          <w:rPr>
            <w:rFonts w:ascii="Helvetica" w:eastAsia="Times New Roman" w:hAnsi="Helvetica" w:cs="Helvetica"/>
            <w:color w:val="006699"/>
            <w:sz w:val="24"/>
            <w:szCs w:val="24"/>
            <w:u w:val="single"/>
            <w:lang w:eastAsia="de-CH"/>
          </w:rPr>
          <w:t>https://www.peterlang.com/view/title/70505</w:t>
        </w:r>
      </w:hyperlink>
    </w:p>
    <w:p w14:paraId="74ECCBBC" w14:textId="77777777" w:rsidR="00403EA5" w:rsidRPr="00403EA5" w:rsidRDefault="00403EA5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</w:pPr>
    </w:p>
    <w:p w14:paraId="2B6A139C" w14:textId="77777777" w:rsidR="00403EA5" w:rsidRPr="00403EA5" w:rsidRDefault="00403EA5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</w:pPr>
    </w:p>
    <w:p w14:paraId="097A456A" w14:textId="3B50F23E" w:rsidR="00033D7D" w:rsidRPr="00033D7D" w:rsidRDefault="00033D7D" w:rsidP="00033D7D">
      <w:pPr>
        <w:shd w:val="clear" w:color="auto" w:fill="FFFFFF"/>
        <w:spacing w:after="165" w:line="240" w:lineRule="auto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b/>
          <w:bCs/>
          <w:color w:val="454545"/>
          <w:sz w:val="24"/>
          <w:szCs w:val="24"/>
          <w:lang w:eastAsia="de-CH"/>
        </w:rPr>
        <w:t>Beiträge Kongresse und Konferenzen</w:t>
      </w:r>
    </w:p>
    <w:p w14:paraId="32C59F7E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Ruch, W., Staffelbach, B., &amp; Annen, H. (2018).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On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honesty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,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loyalty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, and </w:t>
      </w:r>
      <w:proofErr w:type="spellStart"/>
      <w:proofErr w:type="gram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responsibility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:</w:t>
      </w:r>
      <w:proofErr w:type="gram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Towards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an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evidence-based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classification of values in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Swiss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Armed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Forces. 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at the 33rd Workshop on Strategic Human Resource Management,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Catania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/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Italy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, 5 &amp; 6 April 2018.</w:t>
      </w:r>
    </w:p>
    <w:p w14:paraId="62847026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Demont, F., Eggimann, N., &amp; Pfister, S. (2017).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Satisfaction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organizational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commitment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as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determinants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trust in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Swiss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Armed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Forces. 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at the 59th International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Association (IMTA), 9-13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October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2017.</w:t>
      </w:r>
    </w:p>
    <w:p w14:paraId="0DCF57AC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Annen, H., &amp; Stöckli, P. (2015).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Putting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theory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into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practice –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ongoing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validation of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Swiss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Armed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Forces’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assessment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centers.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at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13th European Conference of Psychological Assessment (ECPA13), Zurich/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Switzerland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, 22-25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July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2015.</w:t>
      </w:r>
    </w:p>
    <w:p w14:paraId="66630A3E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Annen, H., Di Carmine, A. &amp; Stöckli, P. (2014).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Evaluating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social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validity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measures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assessment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center for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career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officers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(ACABO).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at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56th International Military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Association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(IMTA), Hamburg/Germany, 27-31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October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2014.</w:t>
      </w:r>
    </w:p>
    <w:p w14:paraId="008CE589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Ruch, W. &amp; Annen, H. (2013).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‘Good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character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’ in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Swiss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Armed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Forces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Development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a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valid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classification of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values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virtues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Poster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at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International Applied Military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Psychology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Symposium (IAMPS) 2013, Bern/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Switzerland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, 27-30 May 2013.</w:t>
      </w:r>
    </w:p>
    <w:p w14:paraId="384E79A9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Annen, H. &amp; Ruch, W. (2011). </w:t>
      </w:r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Assessment of 'Good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character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' in the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Swiss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Armed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gram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Forces:</w:t>
      </w:r>
      <w:proofErr w:type="gram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To-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wards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valid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classification of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values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virtues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. 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at the 53th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Annual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Conference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the International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Association (IMTA), Bali/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Indonesia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, 31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October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- 4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November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2011.</w:t>
      </w:r>
    </w:p>
    <w:p w14:paraId="359E0769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Annen, H. &amp;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Proyer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, R. (2009).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Does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character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proofErr w:type="gram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matter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?</w:t>
      </w:r>
      <w:proofErr w:type="gram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Positive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psychology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applied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to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psychology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. 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at the 51st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Annual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Conference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the International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Association (IMTA), Tartu/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Estonia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, 2-5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November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2009.</w:t>
      </w:r>
    </w:p>
    <w:p w14:paraId="0A8F233C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Eggimann, N.,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Proyer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, R. T., Annen, H. &amp; Schneider, A. (2009). Character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strengths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of Swiss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officers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their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relation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to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work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- and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life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satisfaction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. Poster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at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11th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Congress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of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the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 xml:space="preserve"> Swiss Psychological Society (SPS), Neuchâtel/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Switzerland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eastAsia="de-CH"/>
        </w:rPr>
        <w:t>, 19-20 August 2009.</w:t>
      </w:r>
    </w:p>
    <w:p w14:paraId="30477157" w14:textId="77777777" w:rsidR="00033D7D" w:rsidRPr="00033D7D" w:rsidRDefault="00033D7D" w:rsidP="00033D7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912"/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</w:pPr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Annen, H. &amp; Eggimann, N. (2006). Assessment center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result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as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predictor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for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study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success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. Paper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presented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at the 48th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Annual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Conference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of the International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Military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Testing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Association (IMTA), Kingston/Canada, 2-5 </w:t>
      </w:r>
      <w:proofErr w:type="spellStart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>October</w:t>
      </w:r>
      <w:proofErr w:type="spellEnd"/>
      <w:r w:rsidRPr="00033D7D">
        <w:rPr>
          <w:rFonts w:ascii="Helvetica" w:eastAsia="Times New Roman" w:hAnsi="Helvetica" w:cs="Helvetica"/>
          <w:color w:val="454545"/>
          <w:sz w:val="24"/>
          <w:szCs w:val="24"/>
          <w:lang w:val="fr-CH" w:eastAsia="de-CH"/>
        </w:rPr>
        <w:t xml:space="preserve"> 2006.</w:t>
      </w:r>
    </w:p>
    <w:p w14:paraId="10368E9C" w14:textId="22981AC3" w:rsidR="00BF41B9" w:rsidRPr="00403EA5" w:rsidRDefault="00BF41B9">
      <w:pPr>
        <w:rPr>
          <w:sz w:val="24"/>
          <w:szCs w:val="24"/>
          <w:lang w:val="fr-CH"/>
        </w:rPr>
      </w:pPr>
    </w:p>
    <w:p w14:paraId="23CD127F" w14:textId="77777777" w:rsidR="00403EA5" w:rsidRPr="00403EA5" w:rsidRDefault="00403EA5" w:rsidP="00403EA5">
      <w:pPr>
        <w:pStyle w:val="StandardWeb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454545"/>
        </w:rPr>
      </w:pPr>
      <w:r w:rsidRPr="00403EA5">
        <w:rPr>
          <w:rFonts w:ascii="Helvetica" w:hAnsi="Helvetica" w:cs="Helvetica"/>
          <w:color w:val="454545"/>
        </w:rPr>
        <w:t>Podcast-Interview mit Christian Thiele bei 'positiv führen' zum Thema Positive Psychologie und Positive Leadership in der Armee (August 21)</w:t>
      </w:r>
    </w:p>
    <w:p w14:paraId="0D4B51E7" w14:textId="77777777" w:rsidR="00403EA5" w:rsidRPr="00403EA5" w:rsidRDefault="00403EA5" w:rsidP="00403EA5">
      <w:pPr>
        <w:pStyle w:val="StandardWeb"/>
        <w:shd w:val="clear" w:color="auto" w:fill="FFFFFF"/>
        <w:spacing w:before="0" w:beforeAutospacing="0" w:after="165" w:afterAutospacing="0"/>
        <w:rPr>
          <w:rFonts w:ascii="Helvetica" w:hAnsi="Helvetica" w:cs="Helvetica"/>
          <w:color w:val="454545"/>
        </w:rPr>
      </w:pPr>
      <w:hyperlink r:id="rId8" w:tgtFrame="_blank" w:history="1">
        <w:r w:rsidRPr="00403EA5">
          <w:rPr>
            <w:rStyle w:val="Hyperlink"/>
            <w:rFonts w:ascii="Helvetica" w:hAnsi="Helvetica" w:cs="Helvetica"/>
            <w:color w:val="006699"/>
          </w:rPr>
          <w:t>Podcast „Positiv Führen“ mit Christian Thiele – Folge 34 – Positive Leadership im Militär - mit Dr. Eggimann-Zanetti (positiv-fuehren.com)</w:t>
        </w:r>
      </w:hyperlink>
    </w:p>
    <w:p w14:paraId="4047795D" w14:textId="77777777" w:rsidR="00403EA5" w:rsidRPr="00403EA5" w:rsidRDefault="00403EA5">
      <w:pPr>
        <w:rPr>
          <w:sz w:val="24"/>
          <w:szCs w:val="24"/>
        </w:rPr>
      </w:pPr>
    </w:p>
    <w:sectPr w:rsidR="00403EA5" w:rsidRPr="00403EA5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AB508A" w14:textId="77777777" w:rsidR="00403AC2" w:rsidRDefault="00403AC2" w:rsidP="00403EA5">
      <w:pPr>
        <w:spacing w:after="0" w:line="240" w:lineRule="auto"/>
      </w:pPr>
      <w:r>
        <w:separator/>
      </w:r>
    </w:p>
  </w:endnote>
  <w:endnote w:type="continuationSeparator" w:id="0">
    <w:p w14:paraId="29A1DC3B" w14:textId="77777777" w:rsidR="00403AC2" w:rsidRDefault="00403AC2" w:rsidP="00403E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DD640" w14:textId="77777777" w:rsidR="00403AC2" w:rsidRDefault="00403AC2" w:rsidP="00403EA5">
      <w:pPr>
        <w:spacing w:after="0" w:line="240" w:lineRule="auto"/>
      </w:pPr>
      <w:r>
        <w:separator/>
      </w:r>
    </w:p>
  </w:footnote>
  <w:footnote w:type="continuationSeparator" w:id="0">
    <w:p w14:paraId="0408CD42" w14:textId="77777777" w:rsidR="00403AC2" w:rsidRDefault="00403AC2" w:rsidP="00403E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0578AA" w14:textId="29198DD2" w:rsidR="00403EA5" w:rsidRDefault="00403EA5">
    <w:pPr>
      <w:pStyle w:val="Kopfzeile"/>
    </w:pPr>
    <w:r>
      <w:tab/>
    </w:r>
    <w:r>
      <w:tab/>
      <w:t>Stand: 13.1.2022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BE4"/>
    <w:multiLevelType w:val="multilevel"/>
    <w:tmpl w:val="1D8CFC7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BA3186"/>
    <w:multiLevelType w:val="multilevel"/>
    <w:tmpl w:val="524A77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F585931"/>
    <w:multiLevelType w:val="multilevel"/>
    <w:tmpl w:val="01020A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70808930">
    <w:abstractNumId w:val="2"/>
  </w:num>
  <w:num w:numId="2" w16cid:durableId="1506550618">
    <w:abstractNumId w:val="1"/>
  </w:num>
  <w:num w:numId="3" w16cid:durableId="15762085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D7D"/>
    <w:rsid w:val="00033D7D"/>
    <w:rsid w:val="00403AC2"/>
    <w:rsid w:val="00403EA5"/>
    <w:rsid w:val="00BF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2D4157"/>
  <w15:chartTrackingRefBased/>
  <w15:docId w15:val="{99122773-51D4-47C1-A39C-F3E91685A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033D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styleId="Hyperlink">
    <w:name w:val="Hyperlink"/>
    <w:basedOn w:val="Absatz-Standardschriftart"/>
    <w:uiPriority w:val="99"/>
    <w:semiHidden/>
    <w:unhideWhenUsed/>
    <w:rsid w:val="00033D7D"/>
    <w:rPr>
      <w:color w:val="0000FF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033D7D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033D7D"/>
    <w:rPr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03EA5"/>
  </w:style>
  <w:style w:type="paragraph" w:styleId="Fuzeile">
    <w:name w:val="footer"/>
    <w:basedOn w:val="Standard"/>
    <w:link w:val="FuzeileZchn"/>
    <w:uiPriority w:val="99"/>
    <w:unhideWhenUsed/>
    <w:rsid w:val="00403E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03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itiv-fuehren.com/podcast/mein-podcast-positiv-fuehren-folge-34-positive-leadership-im-militae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peterlang.com/view/title/7050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Eggimann</dc:creator>
  <cp:keywords/>
  <dc:description/>
  <cp:lastModifiedBy>Nadine Eggimann</cp:lastModifiedBy>
  <cp:revision>1</cp:revision>
  <dcterms:created xsi:type="dcterms:W3CDTF">2023-01-13T14:13:00Z</dcterms:created>
  <dcterms:modified xsi:type="dcterms:W3CDTF">2023-01-13T14:29:00Z</dcterms:modified>
</cp:coreProperties>
</file>